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EE700" w14:textId="70718A73" w:rsidR="00E33DC5" w:rsidRPr="007D70E3" w:rsidRDefault="007D70E3" w:rsidP="00E33DC5">
      <w:pPr>
        <w:snapToGrid w:val="0"/>
        <w:spacing w:line="420" w:lineRule="exact"/>
        <w:jc w:val="center"/>
        <w:rPr>
          <w:rFonts w:ascii="Times New Roman" w:eastAsia="DFKai-SB" w:hAnsi="Times New Roman" w:cs="Times New Roman"/>
          <w:b/>
          <w:bCs/>
          <w:sz w:val="28"/>
          <w:szCs w:val="24"/>
        </w:rPr>
      </w:pPr>
      <w:r w:rsidRPr="007D70E3">
        <w:rPr>
          <w:rFonts w:ascii="Times New Roman" w:eastAsia="DFKai-SB" w:hAnsi="Times New Roman" w:cs="Times New Roman"/>
          <w:b/>
          <w:bCs/>
          <w:sz w:val="28"/>
          <w:szCs w:val="24"/>
        </w:rPr>
        <w:t>Milan Design Week Exchange and Study Visit Program</w:t>
      </w:r>
    </w:p>
    <w:p w14:paraId="4ED94601" w14:textId="24F693C2" w:rsidR="007D70E3" w:rsidRDefault="00564D0E" w:rsidP="00E33DC5">
      <w:pPr>
        <w:snapToGrid w:val="0"/>
        <w:spacing w:line="420" w:lineRule="exact"/>
        <w:jc w:val="center"/>
        <w:rPr>
          <w:rFonts w:ascii="Times New Roman" w:eastAsia="DFKai-SB" w:hAnsi="Times New Roman" w:cs="Times New Roman"/>
          <w:b/>
          <w:bCs/>
          <w:sz w:val="28"/>
          <w:szCs w:val="24"/>
        </w:rPr>
      </w:pPr>
      <w:r w:rsidRPr="00564D0E">
        <w:rPr>
          <w:rFonts w:ascii="Times New Roman" w:eastAsia="DFKai-SB" w:hAnsi="Times New Roman" w:cs="Times New Roman" w:hint="eastAsia"/>
          <w:b/>
          <w:bCs/>
          <w:sz w:val="28"/>
          <w:szCs w:val="24"/>
        </w:rPr>
        <w:t>建築系米蘭設計週交流參訪補助申請表</w:t>
      </w:r>
    </w:p>
    <w:p w14:paraId="228F368C" w14:textId="77777777" w:rsidR="00564D0E" w:rsidRPr="007D70E3" w:rsidRDefault="00564D0E" w:rsidP="00E33DC5">
      <w:pPr>
        <w:snapToGrid w:val="0"/>
        <w:spacing w:line="420" w:lineRule="exact"/>
        <w:jc w:val="center"/>
        <w:rPr>
          <w:rFonts w:ascii="Times New Roman" w:eastAsia="DFKai-SB" w:hAnsi="Times New Roman" w:cs="Times New Roman" w:hint="eastAsia"/>
          <w:b/>
          <w:bCs/>
          <w:sz w:val="28"/>
          <w:szCs w:val="24"/>
        </w:rPr>
      </w:pPr>
    </w:p>
    <w:p w14:paraId="38194E8C" w14:textId="0D6A03FE" w:rsidR="009943FE" w:rsidRPr="007D70E3" w:rsidRDefault="007D70E3" w:rsidP="009943FE">
      <w:pPr>
        <w:pStyle w:val="NormalWeb"/>
        <w:numPr>
          <w:ilvl w:val="0"/>
          <w:numId w:val="7"/>
        </w:numPr>
        <w:snapToGrid w:val="0"/>
        <w:spacing w:before="0" w:beforeAutospacing="0" w:after="0" w:afterAutospacing="0" w:line="420" w:lineRule="exact"/>
        <w:rPr>
          <w:rFonts w:ascii="Times New Roman" w:eastAsia="DFKai-SB" w:hAnsi="Times New Roman" w:cs="Times New Roman"/>
        </w:rPr>
      </w:pPr>
      <w:r w:rsidRPr="007D70E3">
        <w:rPr>
          <w:rFonts w:ascii="Times New Roman" w:eastAsia="DFKai-SB" w:hAnsi="Times New Roman" w:cs="Times New Roman"/>
          <w:b/>
          <w:bCs/>
        </w:rPr>
        <w:t>Application Guidelines and Eligibility</w:t>
      </w:r>
      <w:r w:rsidR="00E33DC5" w:rsidRPr="007D70E3">
        <w:rPr>
          <w:rFonts w:ascii="Times New Roman" w:eastAsia="DFKai-SB" w:hAnsi="Times New Roman" w:cs="Times New Roman"/>
          <w:b/>
          <w:bCs/>
        </w:rPr>
        <w:t>：</w:t>
      </w:r>
    </w:p>
    <w:p w14:paraId="5ECFABCD" w14:textId="5593EF18" w:rsidR="007D70E3" w:rsidRPr="007D70E3" w:rsidRDefault="007D70E3" w:rsidP="00137C57">
      <w:pPr>
        <w:pStyle w:val="NormalWeb"/>
        <w:numPr>
          <w:ilvl w:val="1"/>
          <w:numId w:val="7"/>
        </w:numPr>
        <w:snapToGrid w:val="0"/>
        <w:spacing w:before="0" w:beforeAutospacing="0" w:after="0" w:afterAutospacing="0" w:line="420" w:lineRule="exact"/>
        <w:rPr>
          <w:rFonts w:ascii="Times New Roman" w:eastAsia="DFKai-SB" w:hAnsi="Times New Roman" w:cs="Times New Roman"/>
        </w:rPr>
      </w:pPr>
      <w:r w:rsidRPr="007D70E3">
        <w:rPr>
          <w:rFonts w:ascii="Times New Roman" w:eastAsia="DFKai-SB" w:hAnsi="Times New Roman" w:cs="Times New Roman"/>
          <w:b/>
          <w:bCs/>
        </w:rPr>
        <w:t>Purpose of the Subsidy</w:t>
      </w:r>
      <w:r w:rsidR="00E33DC5" w:rsidRPr="007D70E3">
        <w:rPr>
          <w:rFonts w:ascii="Times New Roman" w:eastAsia="DFKai-SB" w:hAnsi="Times New Roman" w:cs="Times New Roman"/>
          <w:b/>
          <w:bCs/>
        </w:rPr>
        <w:t>：</w:t>
      </w:r>
      <w:r w:rsidRPr="007D70E3">
        <w:rPr>
          <w:rFonts w:ascii="Times New Roman" w:eastAsia="DFKai-SB" w:hAnsi="Times New Roman" w:cs="Times New Roman"/>
        </w:rPr>
        <w:t>To support students’ participation in Milan Design Week activities and related coursework, fostering international exchange experience and global perspectives among department students.</w:t>
      </w:r>
    </w:p>
    <w:p w14:paraId="5C2A3985" w14:textId="473D83E6" w:rsidR="00E33DC5" w:rsidRPr="007D70E3" w:rsidRDefault="007D70E3" w:rsidP="00137C57">
      <w:pPr>
        <w:pStyle w:val="NormalWeb"/>
        <w:numPr>
          <w:ilvl w:val="1"/>
          <w:numId w:val="7"/>
        </w:numPr>
        <w:snapToGrid w:val="0"/>
        <w:spacing w:before="0" w:beforeAutospacing="0" w:after="0" w:afterAutospacing="0" w:line="420" w:lineRule="exact"/>
        <w:rPr>
          <w:rFonts w:ascii="Times New Roman" w:eastAsia="DFKai-SB" w:hAnsi="Times New Roman" w:cs="Times New Roman"/>
        </w:rPr>
      </w:pPr>
      <w:r w:rsidRPr="007D70E3">
        <w:rPr>
          <w:rFonts w:ascii="Times New Roman" w:eastAsia="DFKai-SB" w:hAnsi="Times New Roman" w:cs="Times New Roman"/>
          <w:b/>
          <w:bCs/>
        </w:rPr>
        <w:t>Eligibility</w:t>
      </w:r>
      <w:r w:rsidR="00E33DC5" w:rsidRPr="007D70E3">
        <w:rPr>
          <w:rFonts w:ascii="Times New Roman" w:eastAsia="DFKai-SB" w:hAnsi="Times New Roman" w:cs="Times New Roman"/>
          <w:b/>
          <w:bCs/>
        </w:rPr>
        <w:t>：</w:t>
      </w:r>
    </w:p>
    <w:p w14:paraId="2DC68FE8" w14:textId="77777777" w:rsidR="007D70E3" w:rsidRPr="007D70E3" w:rsidRDefault="007D70E3" w:rsidP="007D70E3">
      <w:pPr>
        <w:pStyle w:val="NormalWeb"/>
        <w:numPr>
          <w:ilvl w:val="0"/>
          <w:numId w:val="8"/>
        </w:numPr>
        <w:snapToGrid w:val="0"/>
        <w:spacing w:before="0" w:beforeAutospacing="0" w:after="0" w:afterAutospacing="0" w:line="420" w:lineRule="exact"/>
        <w:ind w:left="993" w:hanging="284"/>
        <w:rPr>
          <w:rFonts w:ascii="Times New Roman" w:eastAsia="DFKai-SB" w:hAnsi="Times New Roman" w:cs="Times New Roman"/>
        </w:rPr>
      </w:pPr>
      <w:r w:rsidRPr="007D70E3">
        <w:rPr>
          <w:rFonts w:ascii="Times New Roman" w:eastAsia="DFKai-SB" w:hAnsi="Times New Roman" w:cs="Times New Roman"/>
        </w:rPr>
        <w:t>Currently enrolled students in the department who hold Republic of China (Taiwan) nationality (including undergraduate, master’s, and doctoral students)</w:t>
      </w:r>
    </w:p>
    <w:p w14:paraId="66D29084" w14:textId="6350CC9D" w:rsidR="009943FE" w:rsidRPr="007D70E3" w:rsidRDefault="007D70E3" w:rsidP="007D70E3">
      <w:pPr>
        <w:pStyle w:val="NormalWeb"/>
        <w:numPr>
          <w:ilvl w:val="0"/>
          <w:numId w:val="8"/>
        </w:numPr>
        <w:snapToGrid w:val="0"/>
        <w:spacing w:before="0" w:beforeAutospacing="0" w:after="0" w:afterAutospacing="0" w:line="420" w:lineRule="exact"/>
        <w:ind w:left="993" w:hanging="284"/>
        <w:rPr>
          <w:rFonts w:ascii="Times New Roman" w:eastAsia="DFKai-SB" w:hAnsi="Times New Roman" w:cs="Times New Roman"/>
        </w:rPr>
      </w:pPr>
      <w:r w:rsidRPr="007D70E3">
        <w:rPr>
          <w:rFonts w:ascii="Times New Roman" w:hAnsi="Times New Roman" w:cs="Times New Roman"/>
          <w:u w:val="single"/>
        </w:rPr>
        <w:t>Priority Consideration</w:t>
      </w:r>
      <w:r w:rsidR="00E33DC5" w:rsidRPr="007D70E3">
        <w:rPr>
          <w:rFonts w:ascii="Times New Roman" w:eastAsia="DFKai-SB" w:hAnsi="Times New Roman" w:cs="Times New Roman"/>
        </w:rPr>
        <w:t>：</w:t>
      </w:r>
      <w:r w:rsidRPr="007D70E3">
        <w:rPr>
          <w:rFonts w:ascii="Times New Roman" w:eastAsia="DFKai-SB" w:hAnsi="Times New Roman" w:cs="Times New Roman"/>
        </w:rPr>
        <w:t>Students who have taken courses</w:t>
      </w:r>
      <w:r w:rsidRPr="007D70E3">
        <w:rPr>
          <w:rFonts w:ascii="Times New Roman" w:eastAsia="DFKai-SB" w:hAnsi="Times New Roman" w:cs="Times New Roman"/>
        </w:rPr>
        <w:t xml:space="preserve">, </w:t>
      </w:r>
      <w:r w:rsidRPr="007D70E3">
        <w:rPr>
          <w:rFonts w:ascii="Times New Roman" w:eastAsia="DFKai-SB" w:hAnsi="Times New Roman" w:cs="Times New Roman"/>
        </w:rPr>
        <w:t>outstanding academic performanc</w:t>
      </w:r>
      <w:r w:rsidRPr="007D70E3">
        <w:rPr>
          <w:rFonts w:ascii="Times New Roman" w:eastAsia="DFKai-SB" w:hAnsi="Times New Roman" w:cs="Times New Roman"/>
        </w:rPr>
        <w:t xml:space="preserve">e, or </w:t>
      </w:r>
      <w:r>
        <w:rPr>
          <w:rFonts w:ascii="Times New Roman" w:eastAsia="DFKai-SB" w:hAnsi="Times New Roman" w:cs="Times New Roman"/>
        </w:rPr>
        <w:t xml:space="preserve">high </w:t>
      </w:r>
      <w:r w:rsidRPr="007D70E3">
        <w:rPr>
          <w:rFonts w:ascii="Times New Roman" w:eastAsia="DFKai-SB" w:hAnsi="Times New Roman" w:cs="Times New Roman"/>
        </w:rPr>
        <w:t>English proficiency</w:t>
      </w:r>
      <w:r w:rsidRPr="007D70E3">
        <w:rPr>
          <w:rFonts w:ascii="Times New Roman" w:eastAsia="DFKai-SB" w:hAnsi="Times New Roman" w:cs="Times New Roman"/>
        </w:rPr>
        <w:t xml:space="preserve"> exam score</w:t>
      </w:r>
    </w:p>
    <w:p w14:paraId="53774C56" w14:textId="1826F070" w:rsidR="00E33DC5" w:rsidRPr="009943FE" w:rsidRDefault="007D70E3" w:rsidP="009943FE">
      <w:pPr>
        <w:pStyle w:val="NormalWeb"/>
        <w:numPr>
          <w:ilvl w:val="1"/>
          <w:numId w:val="7"/>
        </w:numPr>
        <w:snapToGrid w:val="0"/>
        <w:spacing w:before="0" w:beforeAutospacing="0" w:after="0" w:afterAutospacing="0" w:line="420" w:lineRule="exact"/>
        <w:rPr>
          <w:rFonts w:ascii="Times New Roman" w:eastAsia="DFKai-SB" w:hAnsi="Times New Roman" w:cs="Times New Roman"/>
          <w:b/>
          <w:bCs/>
        </w:rPr>
      </w:pPr>
      <w:r w:rsidRPr="007D70E3">
        <w:rPr>
          <w:rFonts w:ascii="Times New Roman" w:eastAsia="DFKai-SB" w:hAnsi="Times New Roman" w:cs="Times New Roman"/>
          <w:b/>
          <w:bCs/>
        </w:rPr>
        <w:t>Exchange Program Details</w:t>
      </w:r>
      <w:r w:rsidR="00E33DC5" w:rsidRPr="009943FE">
        <w:rPr>
          <w:rFonts w:ascii="Times New Roman" w:eastAsia="DFKai-SB" w:hAnsi="Times New Roman" w:cs="Times New Roman"/>
          <w:b/>
          <w:bCs/>
        </w:rPr>
        <w:t>：</w:t>
      </w:r>
    </w:p>
    <w:p w14:paraId="2B32527D" w14:textId="77777777" w:rsidR="007D70E3" w:rsidRDefault="007D70E3" w:rsidP="009943FE">
      <w:pPr>
        <w:pStyle w:val="NormalWeb"/>
        <w:numPr>
          <w:ilvl w:val="0"/>
          <w:numId w:val="8"/>
        </w:numPr>
        <w:snapToGrid w:val="0"/>
        <w:spacing w:before="0" w:beforeAutospacing="0" w:after="0" w:afterAutospacing="0" w:line="420" w:lineRule="exact"/>
        <w:ind w:firstLine="229"/>
        <w:rPr>
          <w:rFonts w:ascii="Times New Roman" w:eastAsia="DFKai-SB" w:hAnsi="Times New Roman" w:cs="Times New Roman"/>
        </w:rPr>
      </w:pPr>
      <w:r w:rsidRPr="007D70E3">
        <w:rPr>
          <w:rFonts w:ascii="Times New Roman" w:eastAsia="DFKai-SB" w:hAnsi="Times New Roman" w:cs="Times New Roman"/>
        </w:rPr>
        <w:t>Number of participants: 8</w:t>
      </w:r>
    </w:p>
    <w:p w14:paraId="260AA552" w14:textId="7456CA28" w:rsidR="007D70E3" w:rsidRDefault="007D70E3" w:rsidP="009943FE">
      <w:pPr>
        <w:pStyle w:val="NormalWeb"/>
        <w:numPr>
          <w:ilvl w:val="0"/>
          <w:numId w:val="8"/>
        </w:numPr>
        <w:snapToGrid w:val="0"/>
        <w:spacing w:before="0" w:beforeAutospacing="0" w:after="0" w:afterAutospacing="0" w:line="420" w:lineRule="exact"/>
        <w:ind w:left="993" w:hanging="284"/>
        <w:rPr>
          <w:rFonts w:ascii="Times New Roman" w:eastAsia="DFKai-SB" w:hAnsi="Times New Roman" w:cs="Times New Roman"/>
        </w:rPr>
      </w:pPr>
      <w:r w:rsidRPr="007D70E3">
        <w:rPr>
          <w:rFonts w:ascii="Times New Roman" w:eastAsia="DFKai-SB" w:hAnsi="Times New Roman" w:cs="Times New Roman"/>
        </w:rPr>
        <w:t xml:space="preserve">Dates: April 19 to April 26, 2026 (participants must </w:t>
      </w:r>
      <w:r w:rsidR="00564D0E">
        <w:rPr>
          <w:rFonts w:ascii="Times New Roman" w:eastAsia="DFKai-SB" w:hAnsi="Times New Roman" w:cs="Times New Roman"/>
        </w:rPr>
        <w:t>travel</w:t>
      </w:r>
      <w:r w:rsidRPr="007D70E3">
        <w:rPr>
          <w:rFonts w:ascii="Times New Roman" w:eastAsia="DFKai-SB" w:hAnsi="Times New Roman" w:cs="Times New Roman"/>
        </w:rPr>
        <w:t xml:space="preserve"> as a group)</w:t>
      </w:r>
    </w:p>
    <w:p w14:paraId="2C2B1A90" w14:textId="71820B40" w:rsidR="00E33DC5" w:rsidRPr="00E33DC5" w:rsidRDefault="00564D0E" w:rsidP="009943FE">
      <w:pPr>
        <w:pStyle w:val="NormalWeb"/>
        <w:numPr>
          <w:ilvl w:val="0"/>
          <w:numId w:val="8"/>
        </w:numPr>
        <w:snapToGrid w:val="0"/>
        <w:spacing w:before="0" w:beforeAutospacing="0" w:after="0" w:afterAutospacing="0" w:line="420" w:lineRule="exact"/>
        <w:ind w:left="993" w:hanging="284"/>
        <w:rPr>
          <w:rFonts w:ascii="Times New Roman" w:eastAsia="DFKai-SB" w:hAnsi="Times New Roman" w:cs="Times New Roman"/>
        </w:rPr>
      </w:pPr>
      <w:r>
        <w:rPr>
          <w:rFonts w:ascii="Times New Roman" w:eastAsia="DFKai-SB" w:hAnsi="Times New Roman" w:cs="Times New Roman"/>
        </w:rPr>
        <w:t>C</w:t>
      </w:r>
      <w:r w:rsidR="007D70E3" w:rsidRPr="007D70E3">
        <w:rPr>
          <w:rFonts w:ascii="Times New Roman" w:eastAsia="DFKai-SB" w:hAnsi="Times New Roman" w:cs="Times New Roman"/>
        </w:rPr>
        <w:t>ontent: Participation in Milan Design Week–related activities, exchanges with Taiwanese businesses, and courses or lectures at Politecnico di Mila</w:t>
      </w:r>
      <w:r w:rsidR="007D70E3">
        <w:rPr>
          <w:rFonts w:ascii="Times New Roman" w:eastAsia="DFKai-SB" w:hAnsi="Times New Roman" w:cs="Times New Roman"/>
        </w:rPr>
        <w:t>no</w:t>
      </w:r>
    </w:p>
    <w:p w14:paraId="0DE6A746" w14:textId="2A1568D7" w:rsidR="009943FE" w:rsidRDefault="007D70E3" w:rsidP="009943FE">
      <w:pPr>
        <w:pStyle w:val="NormalWeb"/>
        <w:numPr>
          <w:ilvl w:val="1"/>
          <w:numId w:val="7"/>
        </w:numPr>
        <w:snapToGrid w:val="0"/>
        <w:spacing w:before="0" w:beforeAutospacing="0" w:after="0" w:afterAutospacing="0" w:line="420" w:lineRule="exact"/>
        <w:rPr>
          <w:rFonts w:ascii="Times New Roman" w:eastAsia="DFKai-SB" w:hAnsi="Times New Roman" w:cs="Times New Roman"/>
          <w:b/>
          <w:bCs/>
        </w:rPr>
      </w:pPr>
      <w:r w:rsidRPr="007D70E3">
        <w:rPr>
          <w:rFonts w:ascii="Times New Roman" w:eastAsia="DFKai-SB" w:hAnsi="Times New Roman" w:cs="Times New Roman"/>
          <w:b/>
          <w:bCs/>
        </w:rPr>
        <w:t>Subsidy Coverage</w:t>
      </w:r>
      <w:r w:rsidR="00E33DC5" w:rsidRPr="00E33DC5">
        <w:rPr>
          <w:rFonts w:ascii="Times New Roman" w:eastAsia="DFKai-SB" w:hAnsi="Times New Roman" w:cs="Times New Roman"/>
          <w:b/>
          <w:bCs/>
        </w:rPr>
        <w:t>：</w:t>
      </w:r>
      <w:r w:rsidRPr="007D70E3">
        <w:rPr>
          <w:rFonts w:ascii="Times New Roman" w:eastAsia="DFKai-SB" w:hAnsi="Times New Roman" w:cs="Times New Roman"/>
        </w:rPr>
        <w:t xml:space="preserve">Round-trip airfare and overseas living expenses </w:t>
      </w:r>
      <w:r w:rsidRPr="007D70E3">
        <w:rPr>
          <w:rFonts w:ascii="Times New Roman" w:eastAsia="DFKai-SB" w:hAnsi="Times New Roman" w:cs="Times New Roman"/>
          <w:u w:val="single"/>
        </w:rPr>
        <w:t>(approximately NTD 70,000–90,000 per person)</w:t>
      </w:r>
    </w:p>
    <w:p w14:paraId="49CC7BD8" w14:textId="30496B1B" w:rsidR="00E33DC5" w:rsidRPr="009943FE" w:rsidRDefault="007D70E3" w:rsidP="009943FE">
      <w:pPr>
        <w:pStyle w:val="NormalWeb"/>
        <w:numPr>
          <w:ilvl w:val="1"/>
          <w:numId w:val="7"/>
        </w:numPr>
        <w:snapToGrid w:val="0"/>
        <w:spacing w:before="0" w:beforeAutospacing="0" w:after="0" w:afterAutospacing="0" w:line="420" w:lineRule="exact"/>
        <w:rPr>
          <w:rFonts w:ascii="Times New Roman" w:eastAsia="DFKai-SB" w:hAnsi="Times New Roman" w:cs="Times New Roman"/>
          <w:b/>
          <w:bCs/>
        </w:rPr>
      </w:pPr>
      <w:r w:rsidRPr="007D70E3">
        <w:rPr>
          <w:rFonts w:ascii="Times New Roman" w:eastAsia="DFKai-SB" w:hAnsi="Times New Roman" w:cs="Times New Roman"/>
          <w:b/>
          <w:bCs/>
        </w:rPr>
        <w:t>Application Deadline</w:t>
      </w:r>
      <w:r w:rsidR="00E33DC5" w:rsidRPr="009943FE">
        <w:rPr>
          <w:rFonts w:ascii="Times New Roman" w:eastAsia="DFKai-SB" w:hAnsi="Times New Roman" w:cs="Times New Roman"/>
          <w:b/>
          <w:bCs/>
        </w:rPr>
        <w:t>：</w:t>
      </w:r>
      <w:r w:rsidRPr="007D70E3">
        <w:rPr>
          <w:rFonts w:ascii="Times New Roman" w:eastAsia="DFKai-SB" w:hAnsi="Times New Roman" w:cs="Times New Roman"/>
        </w:rPr>
        <w:t xml:space="preserve">Please submit the completed application form and all required attachments to the department office by </w:t>
      </w:r>
      <w:r w:rsidRPr="007D70E3">
        <w:rPr>
          <w:rFonts w:ascii="Times New Roman" w:eastAsia="DFKai-SB" w:hAnsi="Times New Roman" w:cs="Times New Roman"/>
          <w:b/>
          <w:bCs/>
        </w:rPr>
        <w:t>February 24, 2026</w:t>
      </w:r>
      <w:r w:rsidRPr="007D70E3">
        <w:rPr>
          <w:rFonts w:ascii="Times New Roman" w:eastAsia="DFKai-SB" w:hAnsi="Times New Roman" w:cs="Times New Roman"/>
        </w:rPr>
        <w:t>.</w:t>
      </w:r>
    </w:p>
    <w:p w14:paraId="0D36A501" w14:textId="77777777" w:rsidR="00E33DC5" w:rsidRPr="00E33DC5" w:rsidRDefault="00E33DC5" w:rsidP="00E33DC5">
      <w:pPr>
        <w:snapToGrid w:val="0"/>
        <w:spacing w:line="420" w:lineRule="exact"/>
        <w:rPr>
          <w:rFonts w:ascii="Times New Roman" w:eastAsia="DFKai-SB" w:hAnsi="Times New Roman" w:cs="Times New Roman"/>
        </w:rPr>
      </w:pPr>
    </w:p>
    <w:p w14:paraId="2AFFBDAF" w14:textId="6A6E5038" w:rsidR="00E33DC5" w:rsidRPr="001B4FDF" w:rsidRDefault="00E33DC5" w:rsidP="00E33DC5">
      <w:pPr>
        <w:snapToGrid w:val="0"/>
        <w:spacing w:line="420" w:lineRule="exact"/>
        <w:rPr>
          <w:rFonts w:ascii="Times New Roman" w:eastAsia="DFKai-SB" w:hAnsi="Times New Roman" w:cs="Times New Roman" w:hint="eastAsia"/>
          <w:b/>
          <w:bCs/>
        </w:rPr>
      </w:pPr>
      <w:r w:rsidRPr="00E33DC5">
        <w:rPr>
          <w:rFonts w:ascii="Times New Roman" w:eastAsia="DFKai-SB" w:hAnsi="Times New Roman" w:cs="Times New Roman"/>
        </w:rPr>
        <w:t>二、</w:t>
      </w:r>
      <w:r w:rsidR="007D70E3">
        <w:rPr>
          <w:rFonts w:ascii="Times New Roman" w:eastAsia="DFKai-SB" w:hAnsi="Times New Roman" w:cs="Times New Roman" w:hint="eastAsia"/>
          <w:b/>
          <w:bCs/>
        </w:rPr>
        <w:t>A</w:t>
      </w:r>
      <w:r w:rsidR="007D70E3">
        <w:rPr>
          <w:rFonts w:ascii="Times New Roman" w:eastAsia="DFKai-SB" w:hAnsi="Times New Roman" w:cs="Times New Roman"/>
          <w:b/>
          <w:bCs/>
        </w:rPr>
        <w:t>pplicant Details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63"/>
        <w:gridCol w:w="4151"/>
      </w:tblGrid>
      <w:tr w:rsidR="00E33DC5" w:rsidRPr="00E33DC5" w14:paraId="6B8BA7E4" w14:textId="77777777" w:rsidTr="00E33DC5">
        <w:tc>
          <w:tcPr>
            <w:tcW w:w="4673" w:type="dxa"/>
          </w:tcPr>
          <w:p w14:paraId="39043E40" w14:textId="1C57C2C9" w:rsidR="00E33DC5" w:rsidRPr="00E33DC5" w:rsidRDefault="007D70E3" w:rsidP="00E33DC5">
            <w:pPr>
              <w:snapToGrid w:val="0"/>
              <w:spacing w:line="420" w:lineRule="exact"/>
              <w:rPr>
                <w:rFonts w:ascii="DFKai-SB" w:eastAsia="DFKai-SB" w:hAnsi="DFKai-SB" w:cs="Times New Roman"/>
              </w:rPr>
            </w:pPr>
            <w:r>
              <w:rPr>
                <w:rFonts w:ascii="DFKai-SB" w:eastAsia="DFKai-SB" w:hAnsi="DFKai-SB" w:cs="Times New Roman"/>
              </w:rPr>
              <w:t>Name</w:t>
            </w:r>
            <w:r w:rsidR="00E33DC5" w:rsidRPr="00564D0E">
              <w:rPr>
                <w:rFonts w:ascii="Times New Roman" w:eastAsia="DFKai-SB" w:hAnsi="Times New Roman" w:cs="Times New Roman"/>
              </w:rPr>
              <w:t>：</w:t>
            </w:r>
          </w:p>
        </w:tc>
        <w:tc>
          <w:tcPr>
            <w:tcW w:w="4161" w:type="dxa"/>
          </w:tcPr>
          <w:p w14:paraId="72D4DF69" w14:textId="66A39100" w:rsidR="00E33DC5" w:rsidRPr="00564D0E" w:rsidRDefault="007D70E3" w:rsidP="00E33DC5">
            <w:pPr>
              <w:snapToGrid w:val="0"/>
              <w:spacing w:line="420" w:lineRule="exact"/>
              <w:rPr>
                <w:rFonts w:ascii="DFKai-SB" w:eastAsia="DFKai-SB" w:hAnsi="DFKai-SB" w:cs="Times New Roman"/>
              </w:rPr>
            </w:pPr>
            <w:r w:rsidRPr="00564D0E">
              <w:rPr>
                <w:rFonts w:ascii="Times New Roman" w:eastAsia="DFKai-SB" w:hAnsi="Times New Roman" w:cs="Times New Roman" w:hint="eastAsia"/>
              </w:rPr>
              <w:t>S</w:t>
            </w:r>
            <w:r w:rsidRPr="00564D0E">
              <w:rPr>
                <w:rFonts w:ascii="Times New Roman" w:eastAsia="DFKai-SB" w:hAnsi="Times New Roman" w:cs="Times New Roman"/>
              </w:rPr>
              <w:t>tudent ID</w:t>
            </w:r>
            <w:r w:rsidR="00E33DC5" w:rsidRPr="00564D0E">
              <w:rPr>
                <w:rFonts w:ascii="Times New Roman" w:eastAsia="DFKai-SB" w:hAnsi="Times New Roman" w:cs="Times New Roman"/>
              </w:rPr>
              <w:t>：</w:t>
            </w:r>
          </w:p>
        </w:tc>
      </w:tr>
      <w:tr w:rsidR="00E33DC5" w:rsidRPr="00E33DC5" w14:paraId="54022486" w14:textId="77777777" w:rsidTr="00E33DC5">
        <w:tc>
          <w:tcPr>
            <w:tcW w:w="4673" w:type="dxa"/>
          </w:tcPr>
          <w:p w14:paraId="36141FDF" w14:textId="34030249" w:rsidR="00E33DC5" w:rsidRPr="00564D0E" w:rsidRDefault="00564D0E" w:rsidP="00E33DC5">
            <w:pPr>
              <w:snapToGrid w:val="0"/>
              <w:spacing w:line="420" w:lineRule="exact"/>
              <w:rPr>
                <w:rFonts w:ascii="DFKai-SB" w:eastAsia="DFKai-SB" w:hAnsi="DFKai-SB" w:cs="Times New Roman"/>
              </w:rPr>
            </w:pPr>
            <w:r w:rsidRPr="00564D0E">
              <w:rPr>
                <w:rFonts w:ascii="Times New Roman" w:eastAsia="DFKai-SB" w:hAnsi="Times New Roman" w:cs="Times New Roman" w:hint="eastAsia"/>
              </w:rPr>
              <w:t>L</w:t>
            </w:r>
            <w:r w:rsidRPr="00564D0E">
              <w:rPr>
                <w:rFonts w:ascii="Times New Roman" w:eastAsia="DFKai-SB" w:hAnsi="Times New Roman" w:cs="Times New Roman"/>
              </w:rPr>
              <w:t>evel of Study</w:t>
            </w:r>
            <w:r w:rsidR="00E33DC5" w:rsidRPr="00564D0E">
              <w:rPr>
                <w:rFonts w:ascii="Times New Roman" w:eastAsia="DFKai-SB" w:hAnsi="Times New Roman" w:cs="Times New Roman"/>
              </w:rPr>
              <w:t>：</w:t>
            </w:r>
          </w:p>
          <w:p w14:paraId="67B4D3A1" w14:textId="760A0C63" w:rsidR="00E33DC5" w:rsidRPr="00E33DC5" w:rsidRDefault="00E33DC5" w:rsidP="00E33DC5">
            <w:pPr>
              <w:snapToGrid w:val="0"/>
              <w:spacing w:line="420" w:lineRule="exact"/>
              <w:rPr>
                <w:rFonts w:asciiTheme="minorEastAsia" w:hAnsiTheme="minorEastAsia" w:cs="Times New Roman"/>
              </w:rPr>
            </w:pPr>
            <w:r w:rsidRPr="00E33DC5">
              <w:rPr>
                <w:rFonts w:asciiTheme="minorEastAsia" w:hAnsiTheme="minorEastAsia" w:cs="Times New Roman"/>
              </w:rPr>
              <w:t xml:space="preserve">□ </w:t>
            </w:r>
            <w:r w:rsidR="00564D0E">
              <w:rPr>
                <w:rFonts w:asciiTheme="minorEastAsia" w:hAnsiTheme="minorEastAsia" w:cs="Times New Roman" w:hint="eastAsia"/>
              </w:rPr>
              <w:t>B</w:t>
            </w:r>
            <w:r w:rsidR="00564D0E">
              <w:rPr>
                <w:rFonts w:asciiTheme="minorEastAsia" w:hAnsiTheme="minorEastAsia" w:cs="Times New Roman"/>
              </w:rPr>
              <w:t>achelor</w:t>
            </w:r>
            <w:r w:rsidRPr="00E33DC5">
              <w:rPr>
                <w:rFonts w:asciiTheme="minorEastAsia" w:hAnsiTheme="minorEastAsia" w:cs="Times New Roman"/>
              </w:rPr>
              <w:t xml:space="preserve"> □ </w:t>
            </w:r>
            <w:r w:rsidR="00564D0E">
              <w:rPr>
                <w:rFonts w:asciiTheme="minorEastAsia" w:hAnsiTheme="minorEastAsia" w:cs="Times New Roman"/>
              </w:rPr>
              <w:t>Master</w:t>
            </w:r>
            <w:r w:rsidRPr="00E33DC5">
              <w:rPr>
                <w:rFonts w:asciiTheme="minorEastAsia" w:hAnsiTheme="minorEastAsia" w:cs="Times New Roman"/>
              </w:rPr>
              <w:t xml:space="preserve"> □ </w:t>
            </w:r>
            <w:r w:rsidR="00564D0E">
              <w:rPr>
                <w:rFonts w:asciiTheme="minorEastAsia" w:hAnsiTheme="minorEastAsia" w:cs="Times New Roman"/>
              </w:rPr>
              <w:t>PhD</w:t>
            </w:r>
          </w:p>
        </w:tc>
        <w:tc>
          <w:tcPr>
            <w:tcW w:w="4161" w:type="dxa"/>
          </w:tcPr>
          <w:p w14:paraId="1F27C6CB" w14:textId="352622C8" w:rsidR="00E33DC5" w:rsidRPr="00E33DC5" w:rsidRDefault="00564D0E" w:rsidP="00E33DC5">
            <w:pPr>
              <w:snapToGrid w:val="0"/>
              <w:spacing w:line="420" w:lineRule="exact"/>
              <w:rPr>
                <w:rFonts w:ascii="DFKai-SB" w:eastAsia="DFKai-SB" w:hAnsi="DFKai-SB" w:cs="Times New Roman"/>
              </w:rPr>
            </w:pPr>
            <w:r>
              <w:rPr>
                <w:rFonts w:ascii="DFKai-SB" w:eastAsia="DFKai-SB" w:hAnsi="DFKai-SB" w:cs="Times New Roman" w:hint="eastAsia"/>
              </w:rPr>
              <w:t>Y</w:t>
            </w:r>
            <w:r>
              <w:rPr>
                <w:rFonts w:ascii="DFKai-SB" w:eastAsia="DFKai-SB" w:hAnsi="DFKai-SB" w:cs="Times New Roman"/>
              </w:rPr>
              <w:t>ear of Study</w:t>
            </w:r>
            <w:r w:rsidR="00E33DC5" w:rsidRPr="00E33DC5">
              <w:rPr>
                <w:rFonts w:ascii="Times New Roman" w:eastAsia="DFKai-SB" w:hAnsi="Times New Roman" w:cs="Times New Roman"/>
                <w:b/>
                <w:bCs/>
              </w:rPr>
              <w:t>：</w:t>
            </w:r>
          </w:p>
        </w:tc>
      </w:tr>
      <w:tr w:rsidR="00E33DC5" w:rsidRPr="00E33DC5" w14:paraId="283C74C7" w14:textId="77777777" w:rsidTr="00E33DC5">
        <w:tc>
          <w:tcPr>
            <w:tcW w:w="4673" w:type="dxa"/>
          </w:tcPr>
          <w:p w14:paraId="71400D28" w14:textId="06E20B26" w:rsidR="00E33DC5" w:rsidRPr="00E33DC5" w:rsidRDefault="00564D0E" w:rsidP="00E33DC5">
            <w:pPr>
              <w:snapToGrid w:val="0"/>
              <w:spacing w:line="420" w:lineRule="exact"/>
              <w:rPr>
                <w:rFonts w:ascii="DFKai-SB" w:eastAsia="DFKai-SB" w:hAnsi="DFKai-SB" w:cs="Times New Roman"/>
              </w:rPr>
            </w:pPr>
            <w:r>
              <w:rPr>
                <w:rFonts w:ascii="DFKai-SB" w:eastAsia="DFKai-SB" w:hAnsi="DFKai-SB" w:cs="Times New Roman" w:hint="eastAsia"/>
              </w:rPr>
              <w:t>C</w:t>
            </w:r>
            <w:r>
              <w:rPr>
                <w:rFonts w:ascii="DFKai-SB" w:eastAsia="DFKai-SB" w:hAnsi="DFKai-SB" w:cs="Times New Roman"/>
              </w:rPr>
              <w:t>ontact Number</w:t>
            </w:r>
            <w:r w:rsidR="00E33DC5" w:rsidRPr="00E33DC5">
              <w:rPr>
                <w:rFonts w:ascii="Times New Roman" w:eastAsia="DFKai-SB" w:hAnsi="Times New Roman" w:cs="Times New Roman"/>
                <w:b/>
                <w:bCs/>
              </w:rPr>
              <w:t>：</w:t>
            </w:r>
          </w:p>
        </w:tc>
        <w:tc>
          <w:tcPr>
            <w:tcW w:w="4161" w:type="dxa"/>
          </w:tcPr>
          <w:p w14:paraId="4145A7A0" w14:textId="671555B8" w:rsidR="00E33DC5" w:rsidRPr="00E33DC5" w:rsidRDefault="00E33DC5" w:rsidP="00E33DC5">
            <w:pPr>
              <w:snapToGrid w:val="0"/>
              <w:spacing w:line="420" w:lineRule="exact"/>
              <w:rPr>
                <w:rFonts w:asciiTheme="minorEastAsia" w:hAnsiTheme="minorEastAsia" w:cs="Times New Roman"/>
              </w:rPr>
            </w:pPr>
            <w:r w:rsidRPr="00E33DC5">
              <w:rPr>
                <w:rFonts w:asciiTheme="minorEastAsia" w:hAnsiTheme="minorEastAsia" w:cs="Times New Roman"/>
              </w:rPr>
              <w:t>Email</w:t>
            </w:r>
            <w:r w:rsidRPr="00E33DC5">
              <w:rPr>
                <w:rFonts w:ascii="Times New Roman" w:eastAsia="DFKai-SB" w:hAnsi="Times New Roman" w:cs="Times New Roman"/>
                <w:b/>
                <w:bCs/>
              </w:rPr>
              <w:t>：</w:t>
            </w:r>
          </w:p>
        </w:tc>
      </w:tr>
      <w:tr w:rsidR="00E33DC5" w:rsidRPr="00E33DC5" w14:paraId="5072C4B6" w14:textId="77777777" w:rsidTr="00E33DC5">
        <w:tc>
          <w:tcPr>
            <w:tcW w:w="4673" w:type="dxa"/>
          </w:tcPr>
          <w:p w14:paraId="738C75EA" w14:textId="34542178" w:rsidR="00E33DC5" w:rsidRPr="00E33DC5" w:rsidRDefault="00564D0E" w:rsidP="00E33DC5">
            <w:pPr>
              <w:snapToGrid w:val="0"/>
              <w:spacing w:line="420" w:lineRule="exact"/>
              <w:rPr>
                <w:rFonts w:asciiTheme="minorEastAsia" w:hAnsiTheme="minorEastAsia" w:cs="Times New Roman"/>
              </w:rPr>
            </w:pPr>
            <w:r w:rsidRPr="00564D0E">
              <w:rPr>
                <w:rFonts w:ascii="DFKai-SB" w:eastAsia="DFKai-SB" w:hAnsi="DFKai-SB" w:cs="Times New Roman"/>
              </w:rPr>
              <w:t>N</w:t>
            </w:r>
            <w:r w:rsidRPr="00564D0E">
              <w:rPr>
                <w:rFonts w:ascii="DFKai-SB" w:eastAsia="DFKai-SB" w:hAnsi="DFKai-SB" w:cs="Times New Roman"/>
              </w:rPr>
              <w:t>ationality</w:t>
            </w:r>
            <w:r>
              <w:rPr>
                <w:rFonts w:ascii="DFKai-SB" w:eastAsia="DFKai-SB" w:hAnsi="DFKai-SB" w:cs="Times New Roman"/>
              </w:rPr>
              <w:t>:</w:t>
            </w:r>
            <w:r w:rsidR="00E33DC5" w:rsidRPr="00E33DC5">
              <w:rPr>
                <w:rFonts w:asciiTheme="minorEastAsia" w:hAnsiTheme="minorEastAsia" w:cs="Times New Roman"/>
              </w:rPr>
              <w:t xml:space="preserve">□ </w:t>
            </w:r>
            <w:r w:rsidRPr="00564D0E">
              <w:rPr>
                <w:rFonts w:ascii="DFKai-SB" w:eastAsia="DFKai-SB" w:hAnsi="DFKai-SB" w:cs="Times New Roman"/>
              </w:rPr>
              <w:t>Republic of China (Taiwan)</w:t>
            </w:r>
          </w:p>
        </w:tc>
        <w:tc>
          <w:tcPr>
            <w:tcW w:w="4161" w:type="dxa"/>
          </w:tcPr>
          <w:p w14:paraId="6E9475A9" w14:textId="168390C5" w:rsidR="00E33DC5" w:rsidRPr="00E33DC5" w:rsidRDefault="00564D0E" w:rsidP="00E33DC5">
            <w:pPr>
              <w:snapToGrid w:val="0"/>
              <w:spacing w:line="420" w:lineRule="exact"/>
              <w:rPr>
                <w:rFonts w:ascii="DFKai-SB" w:eastAsia="DFKai-SB" w:hAnsi="DFKai-SB" w:cs="Times New Roman"/>
              </w:rPr>
            </w:pPr>
            <w:r>
              <w:rPr>
                <w:rFonts w:ascii="DFKai-SB" w:eastAsia="DFKai-SB" w:hAnsi="DFKai-SB" w:cs="Times New Roman" w:hint="eastAsia"/>
              </w:rPr>
              <w:t>A</w:t>
            </w:r>
            <w:r>
              <w:rPr>
                <w:rFonts w:ascii="DFKai-SB" w:eastAsia="DFKai-SB" w:hAnsi="DFKai-SB" w:cs="Times New Roman"/>
              </w:rPr>
              <w:t>dvisor</w:t>
            </w:r>
            <w:r w:rsidR="00E33DC5" w:rsidRPr="00E33DC5">
              <w:rPr>
                <w:rFonts w:ascii="Times New Roman" w:eastAsia="DFKai-SB" w:hAnsi="Times New Roman" w:cs="Times New Roman"/>
                <w:b/>
                <w:bCs/>
              </w:rPr>
              <w:t>：</w:t>
            </w:r>
          </w:p>
        </w:tc>
      </w:tr>
    </w:tbl>
    <w:p w14:paraId="1C854DEE" w14:textId="77777777" w:rsidR="00E33DC5" w:rsidRPr="00E33DC5" w:rsidRDefault="00E33DC5" w:rsidP="00E33DC5">
      <w:pPr>
        <w:snapToGrid w:val="0"/>
        <w:spacing w:line="420" w:lineRule="exact"/>
        <w:rPr>
          <w:rFonts w:ascii="Times New Roman" w:eastAsia="DFKai-SB" w:hAnsi="Times New Roman" w:cs="Times New Roman"/>
        </w:rPr>
      </w:pPr>
    </w:p>
    <w:p w14:paraId="26F299DC" w14:textId="5D2E8931" w:rsidR="00E33DC5" w:rsidRPr="003552A2" w:rsidRDefault="00E33DC5" w:rsidP="009943FE">
      <w:pPr>
        <w:snapToGrid w:val="0"/>
        <w:spacing w:line="360" w:lineRule="exact"/>
        <w:rPr>
          <w:rFonts w:ascii="Times New Roman" w:eastAsia="DFKai-SB" w:hAnsi="Times New Roman" w:cs="Times New Roman"/>
          <w:b/>
          <w:bCs/>
        </w:rPr>
      </w:pPr>
      <w:r w:rsidRPr="009943FE">
        <w:rPr>
          <w:rFonts w:ascii="Times New Roman" w:eastAsia="DFKai-SB" w:hAnsi="Times New Roman" w:cs="Times New Roman"/>
          <w:b/>
          <w:bCs/>
        </w:rPr>
        <w:t>三</w:t>
      </w:r>
      <w:r w:rsidRPr="001B4FDF">
        <w:rPr>
          <w:rFonts w:ascii="Times New Roman" w:eastAsia="DFKai-SB" w:hAnsi="Times New Roman" w:cs="Times New Roman"/>
          <w:b/>
          <w:bCs/>
        </w:rPr>
        <w:t>、</w:t>
      </w:r>
      <w:r w:rsidR="00564D0E">
        <w:rPr>
          <w:rFonts w:ascii="Times New Roman" w:eastAsia="DFKai-SB" w:hAnsi="Times New Roman" w:cs="Times New Roman" w:hint="eastAsia"/>
          <w:b/>
          <w:bCs/>
        </w:rPr>
        <w:t>A</w:t>
      </w:r>
      <w:r w:rsidR="00564D0E">
        <w:rPr>
          <w:rFonts w:ascii="Times New Roman" w:eastAsia="DFKai-SB" w:hAnsi="Times New Roman" w:cs="Times New Roman"/>
          <w:b/>
          <w:bCs/>
        </w:rPr>
        <w:t>cademic and Language</w:t>
      </w:r>
      <w:r w:rsidR="001B4FDF" w:rsidRPr="003552A2">
        <w:rPr>
          <w:rFonts w:ascii="Times New Roman" w:eastAsia="DFKai-SB" w:hAnsi="Times New Roman" w:cs="Times New Roman"/>
          <w:b/>
          <w:bCs/>
        </w:rPr>
        <w:t xml:space="preserve"> (</w:t>
      </w:r>
      <w:r w:rsidR="00564D0E">
        <w:rPr>
          <w:rFonts w:ascii="Times New Roman" w:eastAsia="DFKai-SB" w:hAnsi="Times New Roman" w:cs="Times New Roman"/>
          <w:b/>
          <w:bCs/>
        </w:rPr>
        <w:t xml:space="preserve">Additional </w:t>
      </w:r>
      <w:r w:rsidR="00564D0E" w:rsidRPr="00564D0E">
        <w:rPr>
          <w:rFonts w:ascii="Times New Roman" w:eastAsia="DFKai-SB" w:hAnsi="Times New Roman" w:cs="Times New Roman"/>
          <w:b/>
          <w:bCs/>
        </w:rPr>
        <w:t>Review Criteria</w:t>
      </w:r>
      <w:r w:rsidR="001B4FDF" w:rsidRPr="003552A2">
        <w:rPr>
          <w:rFonts w:ascii="Times New Roman" w:eastAsia="DFKai-SB" w:hAnsi="Times New Roman" w:cs="Times New Roman"/>
          <w:b/>
          <w:bCs/>
        </w:rPr>
        <w:t>)</w:t>
      </w:r>
    </w:p>
    <w:p w14:paraId="483F06E1" w14:textId="7231F0D9" w:rsidR="001B4FDF" w:rsidRPr="001B4FDF" w:rsidRDefault="00564D0E" w:rsidP="001B4FDF">
      <w:pPr>
        <w:pStyle w:val="ListParagraph"/>
        <w:widowControl/>
        <w:numPr>
          <w:ilvl w:val="0"/>
          <w:numId w:val="6"/>
        </w:numPr>
        <w:spacing w:line="360" w:lineRule="exact"/>
        <w:ind w:leftChars="0"/>
        <w:rPr>
          <w:rFonts w:ascii="Times New Roman" w:eastAsia="DFKai-SB" w:hAnsi="Times New Roman" w:cs="Times New Roman"/>
          <w:u w:val="single"/>
        </w:rPr>
      </w:pPr>
      <w:r w:rsidRPr="00564D0E">
        <w:rPr>
          <w:rFonts w:ascii="Times New Roman" w:eastAsia="DFKai-SB" w:hAnsi="Times New Roman" w:cs="Times New Roman"/>
        </w:rPr>
        <w:t>Cumulative GPA</w:t>
      </w:r>
      <w:r w:rsidR="001B4FDF">
        <w:rPr>
          <w:rFonts w:ascii="Times New Roman" w:eastAsia="DFKai-SB" w:hAnsi="Times New Roman" w:cs="Times New Roman" w:hint="eastAsia"/>
        </w:rPr>
        <w:t>：</w:t>
      </w:r>
      <w:r w:rsidR="001B4FDF" w:rsidRPr="001B4FDF">
        <w:rPr>
          <w:rFonts w:ascii="Times New Roman" w:eastAsia="DFKai-SB" w:hAnsi="Times New Roman" w:cs="Times New Roman" w:hint="eastAsia"/>
          <w:u w:val="single"/>
        </w:rPr>
        <w:t xml:space="preserve">             </w:t>
      </w:r>
      <w:r w:rsidR="001B4FDF">
        <w:rPr>
          <w:rFonts w:ascii="Times New Roman" w:eastAsia="DFKai-SB" w:hAnsi="Times New Roman" w:cs="Times New Roman" w:hint="eastAsia"/>
          <w:u w:val="single"/>
        </w:rPr>
        <w:t xml:space="preserve">     </w:t>
      </w:r>
    </w:p>
    <w:p w14:paraId="1DAFEE76" w14:textId="2924B009" w:rsidR="00564D0E" w:rsidRPr="00564D0E" w:rsidRDefault="00564D0E" w:rsidP="00867530">
      <w:pPr>
        <w:pStyle w:val="ListParagraph"/>
        <w:widowControl/>
        <w:numPr>
          <w:ilvl w:val="0"/>
          <w:numId w:val="6"/>
        </w:numPr>
        <w:spacing w:line="360" w:lineRule="exact"/>
        <w:ind w:leftChars="0"/>
        <w:rPr>
          <w:rFonts w:ascii="Times New Roman" w:eastAsia="DFKai-SB" w:hAnsi="Times New Roman" w:cs="Times New Roman"/>
          <w:u w:val="single"/>
        </w:rPr>
      </w:pPr>
      <w:r>
        <w:rPr>
          <w:rFonts w:ascii="Times New Roman" w:eastAsia="DFKai-SB" w:hAnsi="Times New Roman" w:cs="Times New Roman" w:hint="eastAsia"/>
        </w:rPr>
        <w:t>E</w:t>
      </w:r>
      <w:r>
        <w:rPr>
          <w:rFonts w:ascii="Times New Roman" w:eastAsia="DFKai-SB" w:hAnsi="Times New Roman" w:cs="Times New Roman"/>
        </w:rPr>
        <w:t>nglish proficiency exam score</w:t>
      </w:r>
      <w:r w:rsidR="001B4FDF" w:rsidRPr="00564D0E">
        <w:rPr>
          <w:rFonts w:ascii="Times New Roman" w:eastAsia="DFKai-SB" w:hAnsi="Times New Roman" w:cs="Times New Roman" w:hint="eastAsia"/>
        </w:rPr>
        <w:t>：</w:t>
      </w:r>
      <w:r w:rsidR="001B4FDF" w:rsidRPr="00564D0E">
        <w:rPr>
          <w:rFonts w:ascii="Times New Roman" w:eastAsia="DFKai-SB" w:hAnsi="Times New Roman" w:cs="Times New Roman" w:hint="eastAsia"/>
          <w:u w:val="single"/>
        </w:rPr>
        <w:t xml:space="preserve">                  </w:t>
      </w:r>
    </w:p>
    <w:p w14:paraId="7CD66563" w14:textId="1216CAC6" w:rsidR="001B4FDF" w:rsidRPr="001B4FDF" w:rsidRDefault="001B4FDF" w:rsidP="001B4FDF">
      <w:pPr>
        <w:pStyle w:val="ListParagraph"/>
        <w:widowControl/>
        <w:numPr>
          <w:ilvl w:val="0"/>
          <w:numId w:val="6"/>
        </w:numPr>
        <w:spacing w:line="360" w:lineRule="exact"/>
        <w:ind w:leftChars="0"/>
        <w:rPr>
          <w:rFonts w:ascii="Times New Roman" w:eastAsia="DFKai-SB" w:hAnsi="Times New Roman" w:cs="Times New Roman"/>
        </w:rPr>
      </w:pPr>
      <w:r w:rsidRPr="001B4FDF">
        <w:rPr>
          <w:rFonts w:ascii="Times New Roman" w:eastAsia="DFKai-SB" w:hAnsi="Times New Roman" w:cs="Times New Roman"/>
        </w:rPr>
        <w:lastRenderedPageBreak/>
        <w:t xml:space="preserve">EMI </w:t>
      </w:r>
      <w:r w:rsidR="00564D0E">
        <w:rPr>
          <w:rFonts w:ascii="Times New Roman" w:eastAsia="DFKai-SB" w:hAnsi="Times New Roman" w:cs="Times New Roman" w:hint="eastAsia"/>
        </w:rPr>
        <w:t>c</w:t>
      </w:r>
      <w:r w:rsidR="00564D0E">
        <w:rPr>
          <w:rFonts w:ascii="Times New Roman" w:eastAsia="DFKai-SB" w:hAnsi="Times New Roman" w:cs="Times New Roman"/>
        </w:rPr>
        <w:t>ourses</w:t>
      </w:r>
      <w:r w:rsidRPr="001B4FDF">
        <w:rPr>
          <w:rFonts w:ascii="Times New Roman" w:eastAsia="DFKai-SB" w:hAnsi="Times New Roman" w:cs="Times New Roman" w:hint="eastAsia"/>
        </w:rPr>
        <w:t>：</w:t>
      </w:r>
      <w:r w:rsidR="00564D0E" w:rsidRPr="00564D0E">
        <w:rPr>
          <w:rFonts w:ascii="Times New Roman" w:eastAsia="DFKai-SB" w:hAnsi="Times New Roman" w:cs="Times New Roman"/>
        </w:rPr>
        <w:t>list the names of the EMI courses you have taken and the grades received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4"/>
      </w:tblGrid>
      <w:tr w:rsidR="001B4FDF" w14:paraId="72EE0FED" w14:textId="77777777" w:rsidTr="001B4FDF">
        <w:trPr>
          <w:trHeight w:val="1167"/>
        </w:trPr>
        <w:tc>
          <w:tcPr>
            <w:tcW w:w="8834" w:type="dxa"/>
          </w:tcPr>
          <w:p w14:paraId="4E7B8019" w14:textId="02504806" w:rsidR="001B4FDF" w:rsidRPr="003552A2" w:rsidRDefault="003552A2" w:rsidP="001B4FDF">
            <w:pPr>
              <w:snapToGrid w:val="0"/>
              <w:spacing w:line="360" w:lineRule="exact"/>
              <w:rPr>
                <w:rFonts w:ascii="Times New Roman" w:eastAsia="DFKai-SB" w:hAnsi="Times New Roman" w:cs="Times New Roman"/>
                <w:u w:val="single"/>
              </w:rPr>
            </w:pPr>
            <w:r w:rsidRPr="003552A2">
              <w:rPr>
                <w:rFonts w:ascii="Times New Roman" w:eastAsia="DFKai-SB" w:hAnsi="Times New Roman" w:cs="Times New Roman" w:hint="eastAsia"/>
                <w:u w:val="single"/>
              </w:rPr>
              <w:t xml:space="preserve">                              (</w:t>
            </w:r>
            <w:r w:rsidR="00B61755">
              <w:rPr>
                <w:rFonts w:ascii="Times New Roman" w:eastAsia="DFKai-SB" w:hAnsi="Times New Roman" w:cs="Times New Roman" w:hint="eastAsia"/>
                <w:u w:val="single"/>
              </w:rPr>
              <w:t>G</w:t>
            </w:r>
            <w:r w:rsidR="00B61755">
              <w:rPr>
                <w:rFonts w:ascii="Times New Roman" w:eastAsia="DFKai-SB" w:hAnsi="Times New Roman" w:cs="Times New Roman"/>
                <w:u w:val="single"/>
              </w:rPr>
              <w:t>rade</w:t>
            </w:r>
            <w:r>
              <w:rPr>
                <w:rFonts w:ascii="Times New Roman" w:eastAsia="DFKai-SB" w:hAnsi="Times New Roman" w:cs="Times New Roman" w:hint="eastAsia"/>
                <w:u w:val="single"/>
              </w:rPr>
              <w:t>：</w:t>
            </w:r>
            <w:r>
              <w:rPr>
                <w:rFonts w:ascii="Times New Roman" w:eastAsia="DFKai-SB" w:hAnsi="Times New Roman" w:cs="Times New Roman" w:hint="eastAsia"/>
                <w:u w:val="single"/>
              </w:rPr>
              <w:t xml:space="preserve">   </w:t>
            </w:r>
            <w:r w:rsidRPr="003552A2">
              <w:rPr>
                <w:rFonts w:ascii="Times New Roman" w:eastAsia="DFKai-SB" w:hAnsi="Times New Roman" w:cs="Times New Roman" w:hint="eastAsia"/>
                <w:u w:val="single"/>
              </w:rPr>
              <w:t>)</w:t>
            </w:r>
            <w:r w:rsidRPr="003552A2">
              <w:rPr>
                <w:rFonts w:ascii="Times New Roman" w:eastAsia="DFKai-SB" w:hAnsi="Times New Roman" w:cs="Times New Roman"/>
                <w:u w:val="single"/>
              </w:rPr>
              <w:br/>
            </w:r>
            <w:r w:rsidRPr="003552A2">
              <w:rPr>
                <w:rFonts w:ascii="Times New Roman" w:eastAsia="DFKai-SB" w:hAnsi="Times New Roman" w:cs="Times New Roman" w:hint="eastAsia"/>
                <w:u w:val="single"/>
              </w:rPr>
              <w:t xml:space="preserve">                              (</w:t>
            </w:r>
            <w:r w:rsidR="00B61755">
              <w:rPr>
                <w:rFonts w:ascii="Times New Roman" w:eastAsia="DFKai-SB" w:hAnsi="Times New Roman" w:cs="Times New Roman" w:hint="eastAsia"/>
                <w:u w:val="single"/>
              </w:rPr>
              <w:t>G</w:t>
            </w:r>
            <w:r w:rsidR="00B61755">
              <w:rPr>
                <w:rFonts w:ascii="Times New Roman" w:eastAsia="DFKai-SB" w:hAnsi="Times New Roman" w:cs="Times New Roman"/>
                <w:u w:val="single"/>
              </w:rPr>
              <w:t>rade</w:t>
            </w:r>
            <w:r>
              <w:rPr>
                <w:rFonts w:ascii="Times New Roman" w:eastAsia="DFKai-SB" w:hAnsi="Times New Roman" w:cs="Times New Roman" w:hint="eastAsia"/>
                <w:u w:val="single"/>
              </w:rPr>
              <w:t>：</w:t>
            </w:r>
            <w:r>
              <w:rPr>
                <w:rFonts w:ascii="Times New Roman" w:eastAsia="DFKai-SB" w:hAnsi="Times New Roman" w:cs="Times New Roman" w:hint="eastAsia"/>
                <w:u w:val="single"/>
              </w:rPr>
              <w:t xml:space="preserve">   </w:t>
            </w:r>
            <w:r w:rsidRPr="003552A2">
              <w:rPr>
                <w:rFonts w:ascii="Times New Roman" w:eastAsia="DFKai-SB" w:hAnsi="Times New Roman" w:cs="Times New Roman" w:hint="eastAsia"/>
                <w:u w:val="single"/>
              </w:rPr>
              <w:t>)</w:t>
            </w:r>
            <w:r w:rsidRPr="003552A2">
              <w:rPr>
                <w:rFonts w:ascii="Times New Roman" w:eastAsia="DFKai-SB" w:hAnsi="Times New Roman" w:cs="Times New Roman"/>
                <w:u w:val="single"/>
              </w:rPr>
              <w:br/>
            </w:r>
            <w:r w:rsidRPr="003552A2">
              <w:rPr>
                <w:rFonts w:ascii="Times New Roman" w:eastAsia="DFKai-SB" w:hAnsi="Times New Roman" w:cs="Times New Roman" w:hint="eastAsia"/>
                <w:u w:val="single"/>
              </w:rPr>
              <w:t xml:space="preserve">                              (</w:t>
            </w:r>
            <w:r w:rsidR="00B61755">
              <w:rPr>
                <w:rFonts w:ascii="Times New Roman" w:eastAsia="DFKai-SB" w:hAnsi="Times New Roman" w:cs="Times New Roman" w:hint="eastAsia"/>
                <w:u w:val="single"/>
              </w:rPr>
              <w:t>G</w:t>
            </w:r>
            <w:r w:rsidR="00B61755">
              <w:rPr>
                <w:rFonts w:ascii="Times New Roman" w:eastAsia="DFKai-SB" w:hAnsi="Times New Roman" w:cs="Times New Roman"/>
                <w:u w:val="single"/>
              </w:rPr>
              <w:t>rade</w:t>
            </w:r>
            <w:r>
              <w:rPr>
                <w:rFonts w:ascii="Times New Roman" w:eastAsia="DFKai-SB" w:hAnsi="Times New Roman" w:cs="Times New Roman" w:hint="eastAsia"/>
                <w:u w:val="single"/>
              </w:rPr>
              <w:t>：</w:t>
            </w:r>
            <w:r>
              <w:rPr>
                <w:rFonts w:ascii="Times New Roman" w:eastAsia="DFKai-SB" w:hAnsi="Times New Roman" w:cs="Times New Roman" w:hint="eastAsia"/>
                <w:u w:val="single"/>
              </w:rPr>
              <w:t xml:space="preserve">   </w:t>
            </w:r>
            <w:r w:rsidRPr="003552A2">
              <w:rPr>
                <w:rFonts w:ascii="Times New Roman" w:eastAsia="DFKai-SB" w:hAnsi="Times New Roman" w:cs="Times New Roman" w:hint="eastAsia"/>
                <w:u w:val="single"/>
              </w:rPr>
              <w:t>)</w:t>
            </w:r>
          </w:p>
        </w:tc>
      </w:tr>
    </w:tbl>
    <w:p w14:paraId="27BCB39E" w14:textId="6900C976" w:rsidR="003552A2" w:rsidRDefault="003552A2" w:rsidP="001B4FDF">
      <w:pPr>
        <w:widowControl/>
        <w:spacing w:line="360" w:lineRule="exact"/>
        <w:rPr>
          <w:rFonts w:ascii="Times New Roman" w:eastAsia="DFKai-SB" w:hAnsi="Times New Roman" w:cs="Times New Roman"/>
        </w:rPr>
      </w:pPr>
    </w:p>
    <w:p w14:paraId="5E3DA096" w14:textId="77777777" w:rsidR="009943FE" w:rsidRPr="003552A2" w:rsidRDefault="009943FE" w:rsidP="001B4FDF">
      <w:pPr>
        <w:widowControl/>
        <w:spacing w:line="360" w:lineRule="exact"/>
        <w:rPr>
          <w:rFonts w:ascii="Times New Roman" w:eastAsia="DFKai-SB" w:hAnsi="Times New Roman" w:cs="Times New Roman"/>
        </w:rPr>
      </w:pPr>
    </w:p>
    <w:p w14:paraId="02690366" w14:textId="77777777" w:rsidR="00564D0E" w:rsidRDefault="009943FE" w:rsidP="001B4FDF">
      <w:pPr>
        <w:widowControl/>
        <w:spacing w:line="360" w:lineRule="exact"/>
        <w:rPr>
          <w:rFonts w:ascii="Times New Roman" w:eastAsia="DFKai-SB" w:hAnsi="Times New Roman" w:cs="Times New Roman"/>
          <w:b/>
          <w:bCs/>
        </w:rPr>
      </w:pPr>
      <w:r>
        <w:rPr>
          <w:rFonts w:ascii="Times New Roman" w:eastAsia="DFKai-SB" w:hAnsi="Times New Roman" w:cs="Times New Roman" w:hint="eastAsia"/>
          <w:b/>
          <w:bCs/>
        </w:rPr>
        <w:t>四</w:t>
      </w:r>
      <w:r w:rsidR="003552A2" w:rsidRPr="005B0472">
        <w:rPr>
          <w:rFonts w:ascii="Times New Roman" w:eastAsia="DFKai-SB" w:hAnsi="Times New Roman" w:cs="Times New Roman" w:hint="eastAsia"/>
          <w:b/>
          <w:bCs/>
        </w:rPr>
        <w:t>、</w:t>
      </w:r>
      <w:r w:rsidR="00564D0E" w:rsidRPr="00564D0E">
        <w:rPr>
          <w:rFonts w:ascii="Times New Roman" w:eastAsia="DFKai-SB" w:hAnsi="Times New Roman" w:cs="Times New Roman"/>
          <w:b/>
          <w:bCs/>
        </w:rPr>
        <w:t>Checklist of Required Documents</w:t>
      </w:r>
    </w:p>
    <w:p w14:paraId="7778CBA3" w14:textId="64EA0FB2" w:rsidR="005B0472" w:rsidRDefault="005B0472" w:rsidP="001B4FDF">
      <w:pPr>
        <w:widowControl/>
        <w:spacing w:line="360" w:lineRule="exact"/>
        <w:rPr>
          <w:rFonts w:ascii="DFKai-SB" w:eastAsia="DFKai-SB" w:hAnsi="DFKai-SB" w:cs="Times New Roman"/>
        </w:rPr>
      </w:pPr>
      <w:r w:rsidRPr="005B0472">
        <w:rPr>
          <w:rFonts w:ascii="DFKai-SB" w:eastAsia="DFKai-SB" w:hAnsi="DFKai-SB" w:cs="Times New Roman"/>
        </w:rPr>
        <w:t xml:space="preserve">□ </w:t>
      </w:r>
      <w:r w:rsidR="00564D0E">
        <w:rPr>
          <w:rFonts w:ascii="DFKai-SB" w:eastAsia="DFKai-SB" w:hAnsi="DFKai-SB" w:cs="Times New Roman"/>
        </w:rPr>
        <w:t>This application form</w:t>
      </w:r>
      <w:r w:rsidRPr="005B0472">
        <w:rPr>
          <w:rFonts w:ascii="DFKai-SB" w:eastAsia="DFKai-SB" w:hAnsi="DFKai-SB" w:cs="Times New Roman"/>
        </w:rPr>
        <w:t xml:space="preserve"> </w:t>
      </w:r>
    </w:p>
    <w:p w14:paraId="4B2114DE" w14:textId="063F8FFC" w:rsidR="005B0472" w:rsidRDefault="005B0472" w:rsidP="001B4FDF">
      <w:pPr>
        <w:widowControl/>
        <w:spacing w:line="360" w:lineRule="exact"/>
        <w:rPr>
          <w:rFonts w:ascii="DFKai-SB" w:eastAsia="DFKai-SB" w:hAnsi="DFKai-SB" w:cs="Times New Roman"/>
        </w:rPr>
      </w:pPr>
      <w:r w:rsidRPr="005B0472">
        <w:rPr>
          <w:rFonts w:ascii="DFKai-SB" w:eastAsia="DFKai-SB" w:hAnsi="DFKai-SB" w:cs="Times New Roman"/>
        </w:rPr>
        <w:t xml:space="preserve">□ </w:t>
      </w:r>
      <w:r w:rsidR="00564D0E" w:rsidRPr="00564D0E">
        <w:rPr>
          <w:rFonts w:ascii="DFKai-SB" w:eastAsia="DFKai-SB" w:hAnsi="DFKai-SB" w:cs="Times New Roman"/>
        </w:rPr>
        <w:t>Official Academic Transcript</w:t>
      </w:r>
      <w:r w:rsidR="00564D0E" w:rsidRPr="00564D0E">
        <w:rPr>
          <w:rFonts w:ascii="DFKai-SB" w:eastAsia="DFKai-SB" w:hAnsi="DFKai-SB" w:cs="Times New Roman"/>
        </w:rPr>
        <w:t xml:space="preserve"> </w:t>
      </w:r>
      <w:r w:rsidRPr="005B0472">
        <w:rPr>
          <w:rFonts w:ascii="DFKai-SB" w:eastAsia="DFKai-SB" w:hAnsi="DFKai-SB" w:cs="Times New Roman"/>
        </w:rPr>
        <w:t>(</w:t>
      </w:r>
      <w:r w:rsidR="00564D0E">
        <w:rPr>
          <w:rFonts w:ascii="DFKai-SB" w:eastAsia="DFKai-SB" w:hAnsi="DFKai-SB" w:cs="Times New Roman" w:hint="eastAsia"/>
        </w:rPr>
        <w:t>w</w:t>
      </w:r>
      <w:r w:rsidR="00564D0E">
        <w:rPr>
          <w:rFonts w:ascii="DFKai-SB" w:eastAsia="DFKai-SB" w:hAnsi="DFKai-SB" w:cs="Times New Roman"/>
        </w:rPr>
        <w:t>ith ranking</w:t>
      </w:r>
      <w:r w:rsidRPr="005B0472">
        <w:rPr>
          <w:rFonts w:ascii="DFKai-SB" w:eastAsia="DFKai-SB" w:hAnsi="DFKai-SB" w:cs="Times New Roman"/>
        </w:rPr>
        <w:t xml:space="preserve">) </w:t>
      </w:r>
    </w:p>
    <w:p w14:paraId="6FAD2324" w14:textId="5FFAA66E" w:rsidR="005B0472" w:rsidRDefault="005B0472" w:rsidP="001B4FDF">
      <w:pPr>
        <w:widowControl/>
        <w:spacing w:line="360" w:lineRule="exact"/>
        <w:rPr>
          <w:rFonts w:ascii="DFKai-SB" w:eastAsia="DFKai-SB" w:hAnsi="DFKai-SB" w:cs="Times New Roman"/>
        </w:rPr>
      </w:pPr>
      <w:r w:rsidRPr="005B0472">
        <w:rPr>
          <w:rFonts w:ascii="DFKai-SB" w:eastAsia="DFKai-SB" w:hAnsi="DFKai-SB" w:cs="Times New Roman"/>
        </w:rPr>
        <w:t xml:space="preserve">□ </w:t>
      </w:r>
      <w:r w:rsidR="00564D0E" w:rsidRPr="00564D0E">
        <w:rPr>
          <w:rFonts w:ascii="DFKai-SB" w:eastAsia="DFKai-SB" w:hAnsi="DFKai-SB" w:cs="Times New Roman"/>
        </w:rPr>
        <w:t>English proficiency transcript or other documents sufficient to demonstrate English proficiency (such as TOEIC, TOEFL, or IELTS certificates).</w:t>
      </w:r>
    </w:p>
    <w:p w14:paraId="31EF9E0B" w14:textId="0163FDF9" w:rsidR="00E33DC5" w:rsidRPr="005B0472" w:rsidRDefault="005B0472" w:rsidP="001B4FDF">
      <w:pPr>
        <w:widowControl/>
        <w:spacing w:line="360" w:lineRule="exact"/>
        <w:rPr>
          <w:rFonts w:ascii="DFKai-SB" w:eastAsia="DFKai-SB" w:hAnsi="DFKai-SB" w:cs="Times New Roman"/>
        </w:rPr>
      </w:pPr>
      <w:r w:rsidRPr="005B0472">
        <w:rPr>
          <w:rFonts w:ascii="DFKai-SB" w:eastAsia="DFKai-SB" w:hAnsi="DFKai-SB" w:cs="Times New Roman"/>
        </w:rPr>
        <w:t xml:space="preserve">□ </w:t>
      </w:r>
      <w:r w:rsidR="00564D0E">
        <w:rPr>
          <w:rFonts w:ascii="DFKai-SB" w:eastAsia="DFKai-SB" w:hAnsi="DFKai-SB" w:cs="Times New Roman" w:hint="eastAsia"/>
        </w:rPr>
        <w:t>A</w:t>
      </w:r>
      <w:r w:rsidR="00564D0E">
        <w:rPr>
          <w:rFonts w:ascii="DFKai-SB" w:eastAsia="DFKai-SB" w:hAnsi="DFKai-SB" w:cs="Times New Roman"/>
        </w:rPr>
        <w:t>ny additional document</w:t>
      </w:r>
      <w:r w:rsidRPr="005B0472">
        <w:rPr>
          <w:rFonts w:ascii="DFKai-SB" w:eastAsia="DFKai-SB" w:hAnsi="DFKai-SB" w:cs="Times New Roman"/>
        </w:rPr>
        <w:t xml:space="preserve"> (</w:t>
      </w:r>
      <w:r w:rsidR="00564D0E">
        <w:rPr>
          <w:rFonts w:ascii="DFKai-SB" w:eastAsia="DFKai-SB" w:hAnsi="DFKai-SB" w:cs="Times New Roman" w:hint="eastAsia"/>
        </w:rPr>
        <w:t>a</w:t>
      </w:r>
      <w:r w:rsidR="00564D0E">
        <w:rPr>
          <w:rFonts w:ascii="DFKai-SB" w:eastAsia="DFKai-SB" w:hAnsi="DFKai-SB" w:cs="Times New Roman"/>
        </w:rPr>
        <w:t>wards, portfolios</w:t>
      </w:r>
      <w:r w:rsidRPr="005B0472">
        <w:rPr>
          <w:rFonts w:ascii="DFKai-SB" w:eastAsia="DFKai-SB" w:hAnsi="DFKai-SB" w:cs="Times New Roman"/>
        </w:rPr>
        <w:t>)</w:t>
      </w:r>
    </w:p>
    <w:p w14:paraId="0E6111AA" w14:textId="21027C38" w:rsidR="00E33DC5" w:rsidRDefault="00E33DC5" w:rsidP="00E33DC5">
      <w:pPr>
        <w:snapToGrid w:val="0"/>
        <w:spacing w:line="420" w:lineRule="exact"/>
        <w:rPr>
          <w:rFonts w:ascii="Times New Roman" w:eastAsia="DFKai-SB" w:hAnsi="Times New Roman" w:cs="Times New Roman"/>
        </w:rPr>
      </w:pPr>
    </w:p>
    <w:p w14:paraId="77642577" w14:textId="2BB7E1A1" w:rsidR="0081658A" w:rsidRPr="0081658A" w:rsidRDefault="0081658A" w:rsidP="00E33DC5">
      <w:pPr>
        <w:snapToGrid w:val="0"/>
        <w:spacing w:line="420" w:lineRule="exact"/>
        <w:rPr>
          <w:rFonts w:ascii="Times New Roman" w:eastAsia="DFKai-SB" w:hAnsi="Times New Roman" w:cs="Times New Roman"/>
          <w:b/>
          <w:bCs/>
        </w:rPr>
      </w:pPr>
      <w:r w:rsidRPr="0081658A">
        <w:rPr>
          <w:rFonts w:ascii="Times New Roman" w:eastAsia="DFKai-SB" w:hAnsi="Times New Roman" w:cs="Times New Roman" w:hint="eastAsia"/>
          <w:b/>
          <w:bCs/>
        </w:rPr>
        <w:t>五、</w:t>
      </w:r>
      <w:r w:rsidR="00564D0E" w:rsidRPr="00564D0E">
        <w:rPr>
          <w:rFonts w:ascii="Times New Roman" w:eastAsia="DFKai-SB" w:hAnsi="Times New Roman" w:cs="Times New Roman"/>
          <w:b/>
          <w:bCs/>
        </w:rPr>
        <w:t>Obligations Upon Return</w:t>
      </w:r>
    </w:p>
    <w:p w14:paraId="5B16B59A" w14:textId="51778497" w:rsidR="0081658A" w:rsidRDefault="00564D0E" w:rsidP="00E33DC5">
      <w:pPr>
        <w:snapToGrid w:val="0"/>
        <w:spacing w:line="420" w:lineRule="exact"/>
        <w:rPr>
          <w:rFonts w:ascii="Times New Roman" w:eastAsia="DFKai-SB" w:hAnsi="Times New Roman" w:cs="Times New Roman"/>
        </w:rPr>
      </w:pPr>
      <w:r w:rsidRPr="00564D0E">
        <w:rPr>
          <w:rFonts w:ascii="Times New Roman" w:eastAsia="DFKai-SB" w:hAnsi="Times New Roman" w:cs="Times New Roman"/>
        </w:rPr>
        <w:t>After returning, students are required to submit a “Milan Architecture or Design Trends Report” or produce a short visit documentation video, and participate in a public sharing session organized by the department.</w:t>
      </w:r>
    </w:p>
    <w:p w14:paraId="71266CAB" w14:textId="77777777" w:rsidR="00564D0E" w:rsidRDefault="00564D0E" w:rsidP="00E33DC5">
      <w:pPr>
        <w:snapToGrid w:val="0"/>
        <w:spacing w:line="420" w:lineRule="exact"/>
        <w:rPr>
          <w:rFonts w:ascii="Times New Roman" w:eastAsia="DFKai-SB" w:hAnsi="Times New Roman" w:cs="Times New Roman"/>
        </w:rPr>
      </w:pPr>
    </w:p>
    <w:p w14:paraId="658C88A4" w14:textId="395C4EDD" w:rsidR="0081658A" w:rsidRPr="0081658A" w:rsidRDefault="0081658A" w:rsidP="0081658A">
      <w:pPr>
        <w:widowControl/>
        <w:spacing w:before="100" w:beforeAutospacing="1" w:after="100" w:afterAutospacing="1"/>
        <w:rPr>
          <w:rFonts w:ascii="Times New Roman" w:eastAsia="DFKai-SB" w:hAnsi="Times New Roman" w:cs="Times New Roman"/>
          <w:b/>
          <w:bCs/>
        </w:rPr>
      </w:pPr>
      <w:r w:rsidRPr="0081658A">
        <w:rPr>
          <w:rFonts w:ascii="Times New Roman" w:eastAsia="DFKai-SB" w:hAnsi="Times New Roman" w:cs="Times New Roman" w:hint="eastAsia"/>
          <w:b/>
          <w:bCs/>
        </w:rPr>
        <w:t>六、</w:t>
      </w:r>
      <w:r w:rsidR="00564D0E" w:rsidRPr="00564D0E">
        <w:rPr>
          <w:rFonts w:ascii="Times New Roman" w:eastAsia="DFKai-SB" w:hAnsi="Times New Roman" w:cs="Times New Roman"/>
          <w:b/>
          <w:bCs/>
        </w:rPr>
        <w:t>Applicant</w:t>
      </w:r>
      <w:r w:rsidR="00D35106">
        <w:rPr>
          <w:rFonts w:ascii="Times New Roman" w:eastAsia="DFKai-SB" w:hAnsi="Times New Roman" w:cs="Times New Roman"/>
          <w:b/>
          <w:bCs/>
        </w:rPr>
        <w:t>’</w:t>
      </w:r>
      <w:r w:rsidR="00564D0E" w:rsidRPr="00564D0E">
        <w:rPr>
          <w:rFonts w:ascii="Times New Roman" w:eastAsia="DFKai-SB" w:hAnsi="Times New Roman" w:cs="Times New Roman"/>
          <w:b/>
          <w:bCs/>
        </w:rPr>
        <w:t>s Declaration</w:t>
      </w:r>
    </w:p>
    <w:p w14:paraId="52E8559D" w14:textId="5C6636A0" w:rsidR="00564D0E" w:rsidRDefault="00564D0E" w:rsidP="0081658A">
      <w:pPr>
        <w:widowControl/>
        <w:spacing w:before="100" w:beforeAutospacing="1" w:after="100" w:afterAutospacing="1"/>
        <w:rPr>
          <w:rFonts w:ascii="Times New Roman" w:eastAsia="DFKai-SB" w:hAnsi="Times New Roman" w:cs="Times New Roman"/>
        </w:rPr>
      </w:pPr>
      <w:r w:rsidRPr="00564D0E">
        <w:rPr>
          <w:rFonts w:ascii="Times New Roman" w:eastAsia="DFKai-SB" w:hAnsi="Times New Roman" w:cs="Times New Roman"/>
        </w:rPr>
        <w:t xml:space="preserve">I, ____________________, hereby declare that all information provided above and all attached documents are true and accurate. If I am awarded funding under this program, I agree to comply with all relevant university and departmental regulations, and to fulfill all required obligations and complete the reimbursement procedures in accordance with the regulations upon returning to </w:t>
      </w:r>
      <w:r w:rsidR="00A62BE6">
        <w:rPr>
          <w:rFonts w:ascii="Times New Roman" w:eastAsia="DFKai-SB" w:hAnsi="Times New Roman" w:cs="Times New Roman"/>
        </w:rPr>
        <w:t>Taiwan</w:t>
      </w:r>
      <w:r w:rsidRPr="00564D0E">
        <w:rPr>
          <w:rFonts w:ascii="Times New Roman" w:eastAsia="DFKai-SB" w:hAnsi="Times New Roman" w:cs="Times New Roman"/>
        </w:rPr>
        <w:t>. In the event of any false statements, I am willing to assume full legal responsibility and to return the full amount of the subsidy.</w:t>
      </w:r>
    </w:p>
    <w:p w14:paraId="4504C4A6" w14:textId="1D05B557" w:rsidR="0081658A" w:rsidRPr="00E33DC5" w:rsidRDefault="00564D0E" w:rsidP="00564D0E">
      <w:pPr>
        <w:widowControl/>
        <w:spacing w:before="100" w:beforeAutospacing="1" w:after="100" w:afterAutospacing="1"/>
        <w:rPr>
          <w:rFonts w:ascii="Times New Roman" w:eastAsia="DFKai-SB" w:hAnsi="Times New Roman" w:cs="Times New Roman"/>
        </w:rPr>
      </w:pPr>
      <w:r>
        <w:rPr>
          <w:rFonts w:ascii="Times New Roman" w:eastAsia="DFKai-SB" w:hAnsi="Times New Roman" w:cs="Times New Roman" w:hint="eastAsia"/>
        </w:rPr>
        <w:t>S</w:t>
      </w:r>
      <w:r>
        <w:rPr>
          <w:rFonts w:ascii="Times New Roman" w:eastAsia="DFKai-SB" w:hAnsi="Times New Roman" w:cs="Times New Roman"/>
        </w:rPr>
        <w:t>ignature</w:t>
      </w:r>
      <w:r w:rsidR="0081658A" w:rsidRPr="0081658A">
        <w:rPr>
          <w:rFonts w:ascii="Times New Roman" w:eastAsia="DFKai-SB" w:hAnsi="Times New Roman" w:cs="Times New Roman"/>
        </w:rPr>
        <w:t>：</w:t>
      </w:r>
      <w:r w:rsidR="0081658A" w:rsidRPr="0081658A">
        <w:rPr>
          <w:rFonts w:ascii="Times New Roman" w:eastAsia="DFKai-SB" w:hAnsi="Times New Roman" w:cs="Times New Roman"/>
        </w:rPr>
        <w:t xml:space="preserve"> ____________________ </w:t>
      </w:r>
      <w:r>
        <w:rPr>
          <w:rFonts w:ascii="Times New Roman" w:eastAsia="DFKai-SB" w:hAnsi="Times New Roman" w:cs="Times New Roman" w:hint="eastAsia"/>
        </w:rPr>
        <w:t>D</w:t>
      </w:r>
      <w:r>
        <w:rPr>
          <w:rFonts w:ascii="Times New Roman" w:eastAsia="DFKai-SB" w:hAnsi="Times New Roman" w:cs="Times New Roman"/>
        </w:rPr>
        <w:t>ate</w:t>
      </w:r>
      <w:r w:rsidR="0081658A" w:rsidRPr="0081658A">
        <w:rPr>
          <w:rFonts w:ascii="Times New Roman" w:eastAsia="DFKai-SB" w:hAnsi="Times New Roman" w:cs="Times New Roman"/>
        </w:rPr>
        <w:t>：</w:t>
      </w:r>
      <w:r w:rsidR="0081658A" w:rsidRPr="0081658A">
        <w:rPr>
          <w:rFonts w:ascii="Times New Roman" w:eastAsia="DFKai-SB" w:hAnsi="Times New Roman" w:cs="Times New Roman"/>
        </w:rPr>
        <w:t xml:space="preserve"> ____ </w:t>
      </w:r>
      <w:r>
        <w:rPr>
          <w:rFonts w:ascii="Times New Roman" w:eastAsia="DFKai-SB" w:hAnsi="Times New Roman" w:cs="Times New Roman" w:hint="eastAsia"/>
        </w:rPr>
        <w:t>/</w:t>
      </w:r>
      <w:r w:rsidR="0081658A" w:rsidRPr="0081658A">
        <w:rPr>
          <w:rFonts w:ascii="Times New Roman" w:eastAsia="DFKai-SB" w:hAnsi="Times New Roman" w:cs="Times New Roman"/>
        </w:rPr>
        <w:t xml:space="preserve"> ____ </w:t>
      </w:r>
      <w:r>
        <w:rPr>
          <w:rFonts w:ascii="Times New Roman" w:eastAsia="DFKai-SB" w:hAnsi="Times New Roman" w:cs="Times New Roman" w:hint="eastAsia"/>
        </w:rPr>
        <w:t>/</w:t>
      </w:r>
      <w:r w:rsidR="0081658A" w:rsidRPr="0081658A">
        <w:rPr>
          <w:rFonts w:ascii="Times New Roman" w:eastAsia="DFKai-SB" w:hAnsi="Times New Roman" w:cs="Times New Roman"/>
        </w:rPr>
        <w:t xml:space="preserve"> ____ 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798"/>
      </w:tblGrid>
      <w:tr w:rsidR="005B0472" w14:paraId="2F8E270F" w14:textId="77777777" w:rsidTr="005B0472">
        <w:tc>
          <w:tcPr>
            <w:tcW w:w="8834" w:type="dxa"/>
          </w:tcPr>
          <w:p w14:paraId="339EA84C" w14:textId="77777777" w:rsidR="005B0472" w:rsidRPr="00E33DC5" w:rsidRDefault="005B0472" w:rsidP="005B0472">
            <w:pPr>
              <w:snapToGrid w:val="0"/>
              <w:spacing w:line="420" w:lineRule="exact"/>
              <w:rPr>
                <w:rFonts w:ascii="Times New Roman" w:eastAsia="DFKai-SB" w:hAnsi="Times New Roman" w:cs="Times New Roman"/>
              </w:rPr>
            </w:pPr>
            <w:r w:rsidRPr="005B0472">
              <w:rPr>
                <w:rFonts w:ascii="Times New Roman" w:eastAsia="DFKai-SB" w:hAnsi="Times New Roman" w:cs="Times New Roman"/>
              </w:rPr>
              <w:t>【系辦公室填寫區】</w:t>
            </w:r>
          </w:p>
          <w:p w14:paraId="68AB297F" w14:textId="77777777" w:rsidR="005B0472" w:rsidRPr="005B0472" w:rsidRDefault="005B0472" w:rsidP="005B0472">
            <w:pPr>
              <w:pStyle w:val="NormalWeb"/>
              <w:rPr>
                <w:rFonts w:ascii="DFKai-SB" w:eastAsia="DFKai-SB" w:hAnsi="DFKai-SB" w:cs="Times New Roman"/>
                <w:kern w:val="2"/>
                <w:szCs w:val="22"/>
                <w:u w:val="single"/>
              </w:rPr>
            </w:pPr>
            <w:r w:rsidRPr="005B0472">
              <w:rPr>
                <w:rFonts w:ascii="DFKai-SB" w:eastAsia="DFKai-SB" w:hAnsi="DFKai-SB" w:cs="Times New Roman"/>
                <w:kern w:val="2"/>
                <w:szCs w:val="22"/>
              </w:rPr>
              <w:t>收件日期：</w:t>
            </w:r>
            <w:r w:rsidRPr="005B0472">
              <w:rPr>
                <w:rFonts w:ascii="DFKai-SB" w:eastAsia="DFKai-SB" w:hAnsi="DFKai-SB" w:cs="Times New Roman" w:hint="eastAsia"/>
                <w:kern w:val="2"/>
                <w:szCs w:val="22"/>
                <w:u w:val="single"/>
              </w:rPr>
              <w:t xml:space="preserve">              </w:t>
            </w:r>
          </w:p>
          <w:p w14:paraId="2F1E1165" w14:textId="2D489FCA" w:rsidR="005B0472" w:rsidRPr="005B0472" w:rsidRDefault="005B0472" w:rsidP="009943FE">
            <w:pPr>
              <w:pStyle w:val="NormalWeb"/>
              <w:rPr>
                <w:rFonts w:ascii="DFKai-SB" w:eastAsia="DFKai-SB" w:hAnsi="DFKai-SB" w:cs="Times New Roman"/>
                <w:kern w:val="2"/>
                <w:szCs w:val="22"/>
              </w:rPr>
            </w:pPr>
            <w:r w:rsidRPr="005B0472">
              <w:rPr>
                <w:rFonts w:ascii="DFKai-SB" w:eastAsia="DFKai-SB" w:hAnsi="DFKai-SB" w:cs="Times New Roman"/>
                <w:kern w:val="2"/>
                <w:szCs w:val="22"/>
              </w:rPr>
              <w:t xml:space="preserve">初審結果： □ </w:t>
            </w:r>
            <w:r w:rsidR="009943FE">
              <w:rPr>
                <w:rFonts w:ascii="DFKai-SB" w:eastAsia="DFKai-SB" w:hAnsi="DFKai-SB" w:cs="Times New Roman" w:hint="eastAsia"/>
                <w:kern w:val="2"/>
                <w:szCs w:val="22"/>
              </w:rPr>
              <w:t>通過</w:t>
            </w:r>
            <w:r w:rsidRPr="005B0472">
              <w:rPr>
                <w:rFonts w:ascii="DFKai-SB" w:eastAsia="DFKai-SB" w:hAnsi="DFKai-SB" w:cs="Times New Roman"/>
                <w:kern w:val="2"/>
                <w:szCs w:val="22"/>
              </w:rPr>
              <w:t xml:space="preserve"> □ </w:t>
            </w:r>
            <w:r w:rsidR="009943FE">
              <w:rPr>
                <w:rFonts w:ascii="DFKai-SB" w:eastAsia="DFKai-SB" w:hAnsi="DFKai-SB" w:cs="Times New Roman" w:hint="eastAsia"/>
                <w:kern w:val="2"/>
                <w:szCs w:val="22"/>
              </w:rPr>
              <w:t>未通過</w:t>
            </w:r>
            <w:r w:rsidRPr="005B0472">
              <w:rPr>
                <w:rFonts w:ascii="DFKai-SB" w:eastAsia="DFKai-SB" w:hAnsi="DFKai-SB" w:cs="Times New Roman"/>
                <w:kern w:val="2"/>
                <w:szCs w:val="22"/>
              </w:rPr>
              <w:t xml:space="preserve"> (</w:t>
            </w:r>
            <w:r>
              <w:rPr>
                <w:rFonts w:ascii="DFKai-SB" w:eastAsia="DFKai-SB" w:hAnsi="DFKai-SB" w:cs="Times New Roman" w:hint="eastAsia"/>
                <w:kern w:val="2"/>
                <w:szCs w:val="22"/>
              </w:rPr>
              <w:t>系</w:t>
            </w:r>
            <w:r w:rsidR="009943FE">
              <w:rPr>
                <w:rFonts w:ascii="DFKai-SB" w:eastAsia="DFKai-SB" w:hAnsi="DFKai-SB" w:cs="Times New Roman" w:hint="eastAsia"/>
                <w:kern w:val="2"/>
                <w:szCs w:val="22"/>
              </w:rPr>
              <w:t>國際事務</w:t>
            </w:r>
            <w:r>
              <w:rPr>
                <w:rFonts w:ascii="DFKai-SB" w:eastAsia="DFKai-SB" w:hAnsi="DFKai-SB" w:cs="Times New Roman" w:hint="eastAsia"/>
                <w:kern w:val="2"/>
                <w:szCs w:val="22"/>
              </w:rPr>
              <w:t>委員會審核</w:t>
            </w:r>
            <w:r w:rsidRPr="005B0472">
              <w:rPr>
                <w:rFonts w:ascii="DFKai-SB" w:eastAsia="DFKai-SB" w:hAnsi="DFKai-SB" w:cs="Times New Roman"/>
                <w:kern w:val="2"/>
                <w:szCs w:val="22"/>
              </w:rPr>
              <w:t>)</w:t>
            </w:r>
          </w:p>
        </w:tc>
      </w:tr>
    </w:tbl>
    <w:p w14:paraId="7672DC57" w14:textId="2F7BFA4E" w:rsidR="00E33DC5" w:rsidRPr="00E33DC5" w:rsidRDefault="00E33DC5" w:rsidP="00E33DC5">
      <w:pPr>
        <w:snapToGrid w:val="0"/>
        <w:spacing w:line="420" w:lineRule="exact"/>
        <w:rPr>
          <w:rFonts w:ascii="Times New Roman" w:eastAsia="DFKai-SB" w:hAnsi="Times New Roman" w:cs="Times New Roman"/>
        </w:rPr>
      </w:pPr>
    </w:p>
    <w:sectPr w:rsidR="00E33DC5" w:rsidRPr="00E33DC5" w:rsidSect="00E33DC5">
      <w:footerReference w:type="default" r:id="rId7"/>
      <w:pgSz w:w="11906" w:h="16838"/>
      <w:pgMar w:top="1440" w:right="1531" w:bottom="1440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28B31" w14:textId="77777777" w:rsidR="00A312A1" w:rsidRDefault="00A312A1" w:rsidP="005B0472">
      <w:r>
        <w:separator/>
      </w:r>
    </w:p>
  </w:endnote>
  <w:endnote w:type="continuationSeparator" w:id="0">
    <w:p w14:paraId="04972DC5" w14:textId="77777777" w:rsidR="00A312A1" w:rsidRDefault="00A312A1" w:rsidP="005B0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8991899"/>
      <w:docPartObj>
        <w:docPartGallery w:val="Page Numbers (Bottom of Page)"/>
        <w:docPartUnique/>
      </w:docPartObj>
    </w:sdtPr>
    <w:sdtEndPr/>
    <w:sdtContent>
      <w:p w14:paraId="6AB7DADB" w14:textId="70278F4A" w:rsidR="005B0472" w:rsidRDefault="005B047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653BE5C" w14:textId="77777777" w:rsidR="005B0472" w:rsidRDefault="005B0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29459" w14:textId="77777777" w:rsidR="00A312A1" w:rsidRDefault="00A312A1" w:rsidP="005B0472">
      <w:r>
        <w:separator/>
      </w:r>
    </w:p>
  </w:footnote>
  <w:footnote w:type="continuationSeparator" w:id="0">
    <w:p w14:paraId="77B61B1A" w14:textId="77777777" w:rsidR="00A312A1" w:rsidRDefault="00A312A1" w:rsidP="005B0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8080A"/>
    <w:multiLevelType w:val="multilevel"/>
    <w:tmpl w:val="2320F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4A557C"/>
    <w:multiLevelType w:val="hybridMultilevel"/>
    <w:tmpl w:val="93884A20"/>
    <w:lvl w:ilvl="0" w:tplc="836C3AC6">
      <w:start w:val="1"/>
      <w:numFmt w:val="bullet"/>
      <w:lvlText w:val="˙"/>
      <w:lvlJc w:val="left"/>
      <w:pPr>
        <w:ind w:left="480" w:hanging="480"/>
      </w:pPr>
      <w:rPr>
        <w:rFonts w:ascii="PMingLiU" w:eastAsia="PMingLiU" w:hAnsi="PMingLiU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7CC317F"/>
    <w:multiLevelType w:val="hybridMultilevel"/>
    <w:tmpl w:val="3558C712"/>
    <w:lvl w:ilvl="0" w:tplc="836C3AC6">
      <w:start w:val="1"/>
      <w:numFmt w:val="bullet"/>
      <w:lvlText w:val="˙"/>
      <w:lvlJc w:val="left"/>
      <w:pPr>
        <w:ind w:left="480" w:hanging="480"/>
      </w:pPr>
      <w:rPr>
        <w:rFonts w:ascii="PMingLiU" w:eastAsia="PMingLiU" w:hAnsi="PMingLiU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6ED5232"/>
    <w:multiLevelType w:val="hybridMultilevel"/>
    <w:tmpl w:val="9780B41E"/>
    <w:lvl w:ilvl="0" w:tplc="6A84A56A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655A8C28">
      <w:start w:val="1"/>
      <w:numFmt w:val="decimal"/>
      <w:lvlText w:val="%2."/>
      <w:lvlJc w:val="left"/>
      <w:pPr>
        <w:ind w:left="8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D7D31BE"/>
    <w:multiLevelType w:val="hybridMultilevel"/>
    <w:tmpl w:val="C436DB66"/>
    <w:lvl w:ilvl="0" w:tplc="836C3AC6">
      <w:start w:val="1"/>
      <w:numFmt w:val="bullet"/>
      <w:lvlText w:val="˙"/>
      <w:lvlJc w:val="left"/>
      <w:pPr>
        <w:ind w:left="480" w:hanging="480"/>
      </w:pPr>
      <w:rPr>
        <w:rFonts w:ascii="PMingLiU" w:eastAsia="PMingLiU" w:hAnsi="PMingLiU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EAD3D6D"/>
    <w:multiLevelType w:val="hybridMultilevel"/>
    <w:tmpl w:val="D51C4DFE"/>
    <w:lvl w:ilvl="0" w:tplc="836C3AC6">
      <w:start w:val="1"/>
      <w:numFmt w:val="bullet"/>
      <w:lvlText w:val="˙"/>
      <w:lvlJc w:val="left"/>
      <w:pPr>
        <w:ind w:left="480" w:hanging="480"/>
      </w:pPr>
      <w:rPr>
        <w:rFonts w:ascii="PMingLiU" w:eastAsia="PMingLiU" w:hAnsi="PMingLiU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03B61E5"/>
    <w:multiLevelType w:val="multilevel"/>
    <w:tmpl w:val="34BC5ED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ascii="Times New Roman" w:eastAsia="DFKai-SB" w:hAnsi="Times New Roman" w:cs="Times New Roman"/>
        <w:b/>
        <w:bCs/>
      </w:rPr>
    </w:lvl>
    <w:lvl w:ilvl="1">
      <w:start w:val="1"/>
      <w:numFmt w:val="bullet"/>
      <w:lvlText w:val="˙"/>
      <w:lvlJc w:val="left"/>
      <w:pPr>
        <w:tabs>
          <w:tab w:val="num" w:pos="1440"/>
        </w:tabs>
        <w:ind w:left="1440" w:hanging="360"/>
      </w:pPr>
      <w:rPr>
        <w:rFonts w:ascii="PMingLiU" w:eastAsia="PMingLiU" w:hAnsi="PMingLiU" w:hint="eastAsia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FF69FF"/>
    <w:multiLevelType w:val="multilevel"/>
    <w:tmpl w:val="E9F4E202"/>
    <w:lvl w:ilvl="0">
      <w:start w:val="1"/>
      <w:numFmt w:val="bullet"/>
      <w:lvlText w:val="˙"/>
      <w:lvlJc w:val="left"/>
      <w:pPr>
        <w:tabs>
          <w:tab w:val="num" w:pos="720"/>
        </w:tabs>
        <w:ind w:left="720" w:hanging="360"/>
      </w:pPr>
      <w:rPr>
        <w:rFonts w:ascii="PMingLiU" w:eastAsia="PMingLiU" w:hAnsi="PMingLiU" w:hint="eastAsia"/>
      </w:rPr>
    </w:lvl>
    <w:lvl w:ilvl="1">
      <w:start w:val="1"/>
      <w:numFmt w:val="bullet"/>
      <w:lvlText w:val="˙"/>
      <w:lvlJc w:val="left"/>
      <w:pPr>
        <w:tabs>
          <w:tab w:val="num" w:pos="1440"/>
        </w:tabs>
        <w:ind w:left="1440" w:hanging="360"/>
      </w:pPr>
      <w:rPr>
        <w:rFonts w:ascii="PMingLiU" w:eastAsia="PMingLiU" w:hAnsi="PMingLiU" w:hint="eastAsia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0CE"/>
    <w:rsid w:val="000B3A73"/>
    <w:rsid w:val="001B4FDF"/>
    <w:rsid w:val="00262DE3"/>
    <w:rsid w:val="0028237A"/>
    <w:rsid w:val="003552A2"/>
    <w:rsid w:val="00564D0E"/>
    <w:rsid w:val="005B0472"/>
    <w:rsid w:val="00613FF3"/>
    <w:rsid w:val="007D70E3"/>
    <w:rsid w:val="0081658A"/>
    <w:rsid w:val="009943FE"/>
    <w:rsid w:val="00A17DD7"/>
    <w:rsid w:val="00A312A1"/>
    <w:rsid w:val="00A62BE6"/>
    <w:rsid w:val="00B61755"/>
    <w:rsid w:val="00C52EAF"/>
    <w:rsid w:val="00D35106"/>
    <w:rsid w:val="00DD7E28"/>
    <w:rsid w:val="00E000A0"/>
    <w:rsid w:val="00E02B5F"/>
    <w:rsid w:val="00E33DC5"/>
    <w:rsid w:val="00F370CE"/>
    <w:rsid w:val="00F4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491DC1"/>
  <w15:chartTrackingRefBased/>
  <w15:docId w15:val="{BEB2B89C-3DFB-444D-8405-2A22C24A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DC5"/>
    <w:pPr>
      <w:ind w:leftChars="200" w:left="480"/>
    </w:pPr>
  </w:style>
  <w:style w:type="paragraph" w:styleId="NormalWeb">
    <w:name w:val="Normal (Web)"/>
    <w:basedOn w:val="Normal"/>
    <w:uiPriority w:val="99"/>
    <w:unhideWhenUsed/>
    <w:rsid w:val="00E33DC5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</w:rPr>
  </w:style>
  <w:style w:type="table" w:styleId="TableGrid">
    <w:name w:val="Table Grid"/>
    <w:basedOn w:val="TableNormal"/>
    <w:uiPriority w:val="39"/>
    <w:rsid w:val="00E33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04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B047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B04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B04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Yi-Kai Juan</dc:creator>
  <cp:keywords/>
  <dc:description/>
  <cp:lastModifiedBy>Victor Lin</cp:lastModifiedBy>
  <cp:revision>6</cp:revision>
  <dcterms:created xsi:type="dcterms:W3CDTF">2026-01-12T02:52:00Z</dcterms:created>
  <dcterms:modified xsi:type="dcterms:W3CDTF">2026-01-12T03:03:00Z</dcterms:modified>
</cp:coreProperties>
</file>